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DA" w:rsidRPr="00E81DB4" w:rsidRDefault="003C18DA">
      <w:pPr>
        <w:pStyle w:val="Title"/>
        <w:rPr>
          <w:rFonts w:ascii="Times New Roman" w:hAnsi="Times New Roman" w:cs="Times New Roman"/>
          <w:sz w:val="36"/>
          <w:szCs w:val="36"/>
        </w:rPr>
      </w:pPr>
      <w:bookmarkStart w:id="0" w:name="_GoBack"/>
      <w:bookmarkEnd w:id="0"/>
      <w:r w:rsidRPr="00E81DB4">
        <w:rPr>
          <w:rFonts w:ascii="Times New Roman" w:hAnsi="Times New Roman" w:cs="Times New Roman"/>
          <w:sz w:val="36"/>
          <w:szCs w:val="36"/>
        </w:rPr>
        <w:t>STATEMENT OF WORK</w:t>
      </w:r>
    </w:p>
    <w:p w:rsidR="003C18DA" w:rsidRPr="00E81DB4" w:rsidRDefault="003C18DA">
      <w:pPr>
        <w:jc w:val="center"/>
        <w:rPr>
          <w:rFonts w:ascii="Times New Roman" w:hAnsi="Times New Roman" w:cs="Times New Roman"/>
          <w:b/>
          <w:bCs/>
        </w:rPr>
      </w:pPr>
    </w:p>
    <w:p w:rsidR="003C18DA" w:rsidRPr="00E81DB4" w:rsidRDefault="003C18DA">
      <w:pPr>
        <w:pStyle w:val="Subtitle"/>
        <w:rPr>
          <w:rFonts w:ascii="Times New Roman" w:hAnsi="Times New Roman" w:cs="Times New Roman"/>
          <w:b/>
          <w:bCs/>
        </w:rPr>
      </w:pPr>
      <w:r w:rsidRPr="00E81DB4">
        <w:rPr>
          <w:rFonts w:ascii="Times New Roman" w:hAnsi="Times New Roman" w:cs="Times New Roman"/>
        </w:rPr>
        <w:t>Software Vulnerabilities Testing Services</w:t>
      </w:r>
    </w:p>
    <w:p w:rsidR="003C18DA" w:rsidRPr="00E81DB4" w:rsidRDefault="003C18DA">
      <w:pPr>
        <w:rPr>
          <w:rFonts w:ascii="Times New Roman" w:hAnsi="Times New Roman" w:cs="Times New Roman"/>
        </w:rPr>
      </w:pPr>
    </w:p>
    <w:p w:rsidR="003C18DA" w:rsidRPr="00E81DB4" w:rsidRDefault="003C18DA">
      <w:pPr>
        <w:rPr>
          <w:rFonts w:ascii="Times New Roman" w:hAnsi="Times New Roman" w:cs="Times New Roman"/>
        </w:rPr>
      </w:pPr>
      <w:r w:rsidRPr="00E81DB4">
        <w:rPr>
          <w:rFonts w:ascii="Times New Roman" w:hAnsi="Times New Roman" w:cs="Times New Roman"/>
          <w:b/>
          <w:bCs/>
        </w:rPr>
        <w:t>Warning:</w:t>
      </w:r>
      <w:r w:rsidRPr="00E81DB4">
        <w:rPr>
          <w:rFonts w:ascii="Times New Roman" w:hAnsi="Times New Roman" w:cs="Times New Roman"/>
        </w:rPr>
        <w:t xml:space="preserve"> </w:t>
      </w:r>
    </w:p>
    <w:p w:rsidR="003C18DA" w:rsidRPr="00E81DB4" w:rsidRDefault="003C18DA">
      <w:pPr>
        <w:rPr>
          <w:rFonts w:ascii="Times New Roman" w:hAnsi="Times New Roman" w:cs="Times New Roman"/>
        </w:rPr>
      </w:pPr>
      <w:r w:rsidRPr="00E81DB4">
        <w:rPr>
          <w:rFonts w:ascii="Times New Roman" w:hAnsi="Times New Roman" w:cs="Times New Roman"/>
        </w:rPr>
        <w:t>The Statement of Work (SOW) paragraphs, Contract Data Requirements List (CDRL) items, and Data Item Descriptions (DIDs) identified for your type of acquisition are recommendations only. You are expected to modify or add SOW paragraphs, CDRLs, or DIDs to address the specific requirements of your program.</w:t>
      </w:r>
    </w:p>
    <w:p w:rsidR="003C18DA" w:rsidRPr="00E81DB4" w:rsidRDefault="003C18DA">
      <w:pPr>
        <w:rPr>
          <w:rFonts w:ascii="Times New Roman" w:hAnsi="Times New Roman" w:cs="Times New Roman"/>
          <w:sz w:val="22"/>
          <w:szCs w:val="22"/>
        </w:rPr>
      </w:pPr>
    </w:p>
    <w:p w:rsidR="003C18DA" w:rsidRPr="00E81DB4" w:rsidRDefault="003C18DA">
      <w:pPr>
        <w:rPr>
          <w:rFonts w:ascii="Times New Roman" w:hAnsi="Times New Roman" w:cs="Times New Roman"/>
          <w:sz w:val="22"/>
          <w:szCs w:val="22"/>
        </w:rPr>
        <w:sectPr w:rsidR="003C18DA" w:rsidRPr="00E81DB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rsidR="003C18DA" w:rsidRPr="00E81DB4" w:rsidRDefault="003C18DA">
      <w:pPr>
        <w:jc w:val="center"/>
        <w:rPr>
          <w:rFonts w:ascii="Times New Roman" w:hAnsi="Times New Roman" w:cs="Times New Roman"/>
        </w:rPr>
      </w:pPr>
    </w:p>
    <w:p w:rsidR="00ED72E8" w:rsidRPr="005A57B9" w:rsidRDefault="00ED72E8" w:rsidP="00ED72E8">
      <w:pPr>
        <w:tabs>
          <w:tab w:val="left" w:pos="1440"/>
        </w:tabs>
        <w:jc w:val="center"/>
        <w:rPr>
          <w:rFonts w:ascii="Times New Roman" w:hAnsi="Times New Roman" w:cs="Times New Roman"/>
          <w:b/>
          <w:bCs/>
        </w:rPr>
      </w:pPr>
      <w:r w:rsidRPr="005A57B9">
        <w:rPr>
          <w:rFonts w:ascii="Times New Roman" w:hAnsi="Times New Roman" w:cs="Times New Roman"/>
          <w:b/>
          <w:bCs/>
        </w:rPr>
        <w:t>Table of Contents</w:t>
      </w:r>
    </w:p>
    <w:p w:rsidR="00ED72E8" w:rsidRDefault="00ED72E8">
      <w:pPr>
        <w:pStyle w:val="TOC1"/>
        <w:tabs>
          <w:tab w:val="left" w:pos="480"/>
        </w:tabs>
        <w:rPr>
          <w:rFonts w:asciiTheme="minorHAnsi" w:hAnsiTheme="minorHAnsi" w:cs="Times New Roman"/>
          <w:b w:val="0"/>
          <w:bCs w:val="0"/>
          <w:caps w:val="0"/>
          <w:noProof/>
          <w:sz w:val="22"/>
          <w:szCs w:val="22"/>
        </w:rPr>
      </w:pPr>
      <w:r w:rsidRPr="00B848F3">
        <w:rPr>
          <w:rFonts w:ascii="Times New Roman" w:hAnsi="Times New Roman" w:cs="Times New Roman"/>
        </w:rPr>
        <w:fldChar w:fldCharType="begin"/>
      </w:r>
      <w:r w:rsidRPr="00B848F3">
        <w:rPr>
          <w:rFonts w:ascii="Times New Roman" w:hAnsi="Times New Roman" w:cs="Times New Roman"/>
        </w:rPr>
        <w:instrText xml:space="preserve"> TOC \o "1-3" \h \z \u </w:instrText>
      </w:r>
      <w:r w:rsidRPr="00B848F3">
        <w:rPr>
          <w:rFonts w:ascii="Times New Roman" w:hAnsi="Times New Roman" w:cs="Times New Roman"/>
        </w:rPr>
        <w:fldChar w:fldCharType="separate"/>
      </w:r>
      <w:hyperlink w:anchor="_Toc393445300" w:history="1">
        <w:r w:rsidRPr="00D12263">
          <w:rPr>
            <w:rStyle w:val="Hyperlink"/>
            <w:rFonts w:ascii="Times New Roman" w:hAnsi="Times New Roman"/>
            <w:noProof/>
          </w:rPr>
          <w:t>1.0</w:t>
        </w:r>
        <w:r>
          <w:rPr>
            <w:rFonts w:asciiTheme="minorHAnsi" w:hAnsiTheme="minorHAnsi" w:cs="Times New Roman"/>
            <w:b w:val="0"/>
            <w:bCs w:val="0"/>
            <w:caps w:val="0"/>
            <w:noProof/>
            <w:sz w:val="22"/>
            <w:szCs w:val="22"/>
          </w:rPr>
          <w:tab/>
        </w:r>
        <w:r w:rsidRPr="00D12263">
          <w:rPr>
            <w:rStyle w:val="Hyperlink"/>
            <w:rFonts w:ascii="Times New Roman" w:hAnsi="Times New Roman"/>
            <w:noProof/>
          </w:rPr>
          <w:t>Scope</w:t>
        </w:r>
        <w:r>
          <w:rPr>
            <w:noProof/>
            <w:webHidden/>
          </w:rPr>
          <w:tab/>
        </w:r>
        <w:r>
          <w:rPr>
            <w:noProof/>
            <w:webHidden/>
          </w:rPr>
          <w:fldChar w:fldCharType="begin"/>
        </w:r>
        <w:r>
          <w:rPr>
            <w:noProof/>
            <w:webHidden/>
          </w:rPr>
          <w:instrText xml:space="preserve"> PAGEREF _Toc393445300 \h </w:instrText>
        </w:r>
        <w:r>
          <w:rPr>
            <w:noProof/>
            <w:webHidden/>
          </w:rPr>
        </w:r>
        <w:r>
          <w:rPr>
            <w:noProof/>
            <w:webHidden/>
          </w:rPr>
          <w:fldChar w:fldCharType="separate"/>
        </w:r>
        <w:r w:rsidR="00B9562D">
          <w:rPr>
            <w:noProof/>
            <w:webHidden/>
          </w:rPr>
          <w:t>1</w:t>
        </w:r>
        <w:r>
          <w:rPr>
            <w:noProof/>
            <w:webHidden/>
          </w:rPr>
          <w:fldChar w:fldCharType="end"/>
        </w:r>
      </w:hyperlink>
    </w:p>
    <w:p w:rsidR="00ED72E8" w:rsidRDefault="002D3558">
      <w:pPr>
        <w:pStyle w:val="TOC1"/>
        <w:tabs>
          <w:tab w:val="left" w:pos="480"/>
        </w:tabs>
        <w:rPr>
          <w:rFonts w:asciiTheme="minorHAnsi" w:hAnsiTheme="minorHAnsi" w:cs="Times New Roman"/>
          <w:b w:val="0"/>
          <w:bCs w:val="0"/>
          <w:caps w:val="0"/>
          <w:noProof/>
          <w:sz w:val="22"/>
          <w:szCs w:val="22"/>
        </w:rPr>
      </w:pPr>
      <w:hyperlink w:anchor="_Toc393445301" w:history="1">
        <w:r w:rsidR="00ED72E8" w:rsidRPr="00D12263">
          <w:rPr>
            <w:rStyle w:val="Hyperlink"/>
            <w:rFonts w:ascii="Times New Roman" w:hAnsi="Times New Roman"/>
            <w:noProof/>
          </w:rPr>
          <w:t>2.0</w:t>
        </w:r>
        <w:r w:rsidR="00ED72E8">
          <w:rPr>
            <w:rFonts w:asciiTheme="minorHAnsi" w:hAnsiTheme="minorHAnsi" w:cs="Times New Roman"/>
            <w:b w:val="0"/>
            <w:bCs w:val="0"/>
            <w:caps w:val="0"/>
            <w:noProof/>
            <w:sz w:val="22"/>
            <w:szCs w:val="22"/>
          </w:rPr>
          <w:tab/>
        </w:r>
        <w:r w:rsidR="00ED72E8" w:rsidRPr="00D12263">
          <w:rPr>
            <w:rStyle w:val="Hyperlink"/>
            <w:rFonts w:ascii="Times New Roman" w:hAnsi="Times New Roman"/>
            <w:noProof/>
          </w:rPr>
          <w:t>General Tasks</w:t>
        </w:r>
        <w:r w:rsidR="00ED72E8">
          <w:rPr>
            <w:noProof/>
            <w:webHidden/>
          </w:rPr>
          <w:tab/>
        </w:r>
        <w:r w:rsidR="00ED72E8">
          <w:rPr>
            <w:noProof/>
            <w:webHidden/>
          </w:rPr>
          <w:fldChar w:fldCharType="begin"/>
        </w:r>
        <w:r w:rsidR="00ED72E8">
          <w:rPr>
            <w:noProof/>
            <w:webHidden/>
          </w:rPr>
          <w:instrText xml:space="preserve"> PAGEREF _Toc393445301 \h </w:instrText>
        </w:r>
        <w:r w:rsidR="00ED72E8">
          <w:rPr>
            <w:noProof/>
            <w:webHidden/>
          </w:rPr>
        </w:r>
        <w:r w:rsidR="00ED72E8">
          <w:rPr>
            <w:noProof/>
            <w:webHidden/>
          </w:rPr>
          <w:fldChar w:fldCharType="separate"/>
        </w:r>
        <w:r w:rsidR="00B9562D">
          <w:rPr>
            <w:noProof/>
            <w:webHidden/>
          </w:rPr>
          <w:t>1</w:t>
        </w:r>
        <w:r w:rsidR="00ED72E8">
          <w:rPr>
            <w:noProof/>
            <w:webHidden/>
          </w:rPr>
          <w:fldChar w:fldCharType="end"/>
        </w:r>
      </w:hyperlink>
    </w:p>
    <w:p w:rsidR="00ED72E8" w:rsidRDefault="002D3558">
      <w:pPr>
        <w:pStyle w:val="TOC1"/>
        <w:tabs>
          <w:tab w:val="left" w:pos="480"/>
        </w:tabs>
        <w:rPr>
          <w:rFonts w:asciiTheme="minorHAnsi" w:hAnsiTheme="minorHAnsi" w:cs="Times New Roman"/>
          <w:b w:val="0"/>
          <w:bCs w:val="0"/>
          <w:caps w:val="0"/>
          <w:noProof/>
          <w:sz w:val="22"/>
          <w:szCs w:val="22"/>
        </w:rPr>
      </w:pPr>
      <w:hyperlink w:anchor="_Toc393445302" w:history="1">
        <w:r w:rsidR="00ED72E8" w:rsidRPr="00D12263">
          <w:rPr>
            <w:rStyle w:val="Hyperlink"/>
            <w:rFonts w:ascii="Times New Roman" w:hAnsi="Times New Roman"/>
            <w:noProof/>
          </w:rPr>
          <w:t>3.0</w:t>
        </w:r>
        <w:r w:rsidR="00ED72E8">
          <w:rPr>
            <w:rFonts w:asciiTheme="minorHAnsi" w:hAnsiTheme="minorHAnsi" w:cs="Times New Roman"/>
            <w:b w:val="0"/>
            <w:bCs w:val="0"/>
            <w:caps w:val="0"/>
            <w:noProof/>
            <w:sz w:val="22"/>
            <w:szCs w:val="22"/>
          </w:rPr>
          <w:tab/>
        </w:r>
        <w:r w:rsidR="00ED72E8" w:rsidRPr="00D12263">
          <w:rPr>
            <w:rStyle w:val="Hyperlink"/>
            <w:rFonts w:ascii="Times New Roman" w:hAnsi="Times New Roman"/>
            <w:noProof/>
          </w:rPr>
          <w:t>Specific Tasks</w:t>
        </w:r>
        <w:r w:rsidR="00ED72E8">
          <w:rPr>
            <w:noProof/>
            <w:webHidden/>
          </w:rPr>
          <w:tab/>
        </w:r>
        <w:r w:rsidR="00ED72E8">
          <w:rPr>
            <w:noProof/>
            <w:webHidden/>
          </w:rPr>
          <w:fldChar w:fldCharType="begin"/>
        </w:r>
        <w:r w:rsidR="00ED72E8">
          <w:rPr>
            <w:noProof/>
            <w:webHidden/>
          </w:rPr>
          <w:instrText xml:space="preserve"> PAGEREF _Toc393445302 \h </w:instrText>
        </w:r>
        <w:r w:rsidR="00ED72E8">
          <w:rPr>
            <w:noProof/>
            <w:webHidden/>
          </w:rPr>
        </w:r>
        <w:r w:rsidR="00ED72E8">
          <w:rPr>
            <w:noProof/>
            <w:webHidden/>
          </w:rPr>
          <w:fldChar w:fldCharType="separate"/>
        </w:r>
        <w:r w:rsidR="00B9562D">
          <w:rPr>
            <w:noProof/>
            <w:webHidden/>
          </w:rPr>
          <w:t>1</w:t>
        </w:r>
        <w:r w:rsidR="00ED72E8">
          <w:rPr>
            <w:noProof/>
            <w:webHidden/>
          </w:rPr>
          <w:fldChar w:fldCharType="end"/>
        </w:r>
      </w:hyperlink>
    </w:p>
    <w:p w:rsidR="00ED72E8" w:rsidRDefault="002D3558">
      <w:pPr>
        <w:pStyle w:val="TOC1"/>
        <w:tabs>
          <w:tab w:val="left" w:pos="480"/>
        </w:tabs>
        <w:rPr>
          <w:rFonts w:asciiTheme="minorHAnsi" w:hAnsiTheme="minorHAnsi" w:cs="Times New Roman"/>
          <w:b w:val="0"/>
          <w:bCs w:val="0"/>
          <w:caps w:val="0"/>
          <w:noProof/>
          <w:sz w:val="22"/>
          <w:szCs w:val="22"/>
        </w:rPr>
      </w:pPr>
      <w:hyperlink w:anchor="_Toc393445303" w:history="1">
        <w:r w:rsidR="00ED72E8" w:rsidRPr="00D12263">
          <w:rPr>
            <w:rStyle w:val="Hyperlink"/>
            <w:rFonts w:ascii="Times New Roman" w:hAnsi="Times New Roman"/>
            <w:noProof/>
          </w:rPr>
          <w:t>4.0</w:t>
        </w:r>
        <w:r w:rsidR="00ED72E8">
          <w:rPr>
            <w:rFonts w:asciiTheme="minorHAnsi" w:hAnsiTheme="minorHAnsi" w:cs="Times New Roman"/>
            <w:b w:val="0"/>
            <w:bCs w:val="0"/>
            <w:caps w:val="0"/>
            <w:noProof/>
            <w:sz w:val="22"/>
            <w:szCs w:val="22"/>
          </w:rPr>
          <w:tab/>
        </w:r>
        <w:r w:rsidR="00ED72E8" w:rsidRPr="00D12263">
          <w:rPr>
            <w:rStyle w:val="Hyperlink"/>
            <w:rFonts w:ascii="Times New Roman" w:hAnsi="Times New Roman"/>
            <w:noProof/>
          </w:rPr>
          <w:t>References</w:t>
        </w:r>
        <w:r w:rsidR="00ED72E8">
          <w:rPr>
            <w:noProof/>
            <w:webHidden/>
          </w:rPr>
          <w:tab/>
        </w:r>
        <w:r w:rsidR="00ED72E8">
          <w:rPr>
            <w:noProof/>
            <w:webHidden/>
          </w:rPr>
          <w:fldChar w:fldCharType="begin"/>
        </w:r>
        <w:r w:rsidR="00ED72E8">
          <w:rPr>
            <w:noProof/>
            <w:webHidden/>
          </w:rPr>
          <w:instrText xml:space="preserve"> PAGEREF _Toc393445303 \h </w:instrText>
        </w:r>
        <w:r w:rsidR="00ED72E8">
          <w:rPr>
            <w:noProof/>
            <w:webHidden/>
          </w:rPr>
        </w:r>
        <w:r w:rsidR="00ED72E8">
          <w:rPr>
            <w:noProof/>
            <w:webHidden/>
          </w:rPr>
          <w:fldChar w:fldCharType="separate"/>
        </w:r>
        <w:r w:rsidR="00B9562D">
          <w:rPr>
            <w:noProof/>
            <w:webHidden/>
          </w:rPr>
          <w:t>2</w:t>
        </w:r>
        <w:r w:rsidR="00ED72E8">
          <w:rPr>
            <w:noProof/>
            <w:webHidden/>
          </w:rPr>
          <w:fldChar w:fldCharType="end"/>
        </w:r>
      </w:hyperlink>
    </w:p>
    <w:p w:rsidR="00ED72E8" w:rsidRDefault="002D3558">
      <w:pPr>
        <w:pStyle w:val="TOC1"/>
        <w:tabs>
          <w:tab w:val="left" w:pos="480"/>
        </w:tabs>
        <w:rPr>
          <w:rFonts w:asciiTheme="minorHAnsi" w:hAnsiTheme="minorHAnsi" w:cs="Times New Roman"/>
          <w:b w:val="0"/>
          <w:bCs w:val="0"/>
          <w:caps w:val="0"/>
          <w:noProof/>
          <w:sz w:val="22"/>
          <w:szCs w:val="22"/>
        </w:rPr>
      </w:pPr>
      <w:hyperlink w:anchor="_Toc393445304" w:history="1">
        <w:r w:rsidR="00ED72E8" w:rsidRPr="00D12263">
          <w:rPr>
            <w:rStyle w:val="Hyperlink"/>
            <w:rFonts w:ascii="Times New Roman" w:hAnsi="Times New Roman"/>
            <w:noProof/>
          </w:rPr>
          <w:t>5.0</w:t>
        </w:r>
        <w:r w:rsidR="00ED72E8">
          <w:rPr>
            <w:rFonts w:asciiTheme="minorHAnsi" w:hAnsiTheme="minorHAnsi" w:cs="Times New Roman"/>
            <w:b w:val="0"/>
            <w:bCs w:val="0"/>
            <w:caps w:val="0"/>
            <w:noProof/>
            <w:sz w:val="22"/>
            <w:szCs w:val="22"/>
          </w:rPr>
          <w:tab/>
        </w:r>
        <w:r w:rsidR="00ED72E8" w:rsidRPr="00D12263">
          <w:rPr>
            <w:rStyle w:val="Hyperlink"/>
            <w:rFonts w:ascii="Times New Roman" w:hAnsi="Times New Roman"/>
            <w:noProof/>
          </w:rPr>
          <w:t>Deliverables</w:t>
        </w:r>
        <w:r w:rsidR="00ED72E8">
          <w:rPr>
            <w:noProof/>
            <w:webHidden/>
          </w:rPr>
          <w:tab/>
        </w:r>
        <w:r w:rsidR="00ED72E8">
          <w:rPr>
            <w:noProof/>
            <w:webHidden/>
          </w:rPr>
          <w:fldChar w:fldCharType="begin"/>
        </w:r>
        <w:r w:rsidR="00ED72E8">
          <w:rPr>
            <w:noProof/>
            <w:webHidden/>
          </w:rPr>
          <w:instrText xml:space="preserve"> PAGEREF _Toc393445304 \h </w:instrText>
        </w:r>
        <w:r w:rsidR="00ED72E8">
          <w:rPr>
            <w:noProof/>
            <w:webHidden/>
          </w:rPr>
        </w:r>
        <w:r w:rsidR="00ED72E8">
          <w:rPr>
            <w:noProof/>
            <w:webHidden/>
          </w:rPr>
          <w:fldChar w:fldCharType="separate"/>
        </w:r>
        <w:r w:rsidR="00B9562D">
          <w:rPr>
            <w:noProof/>
            <w:webHidden/>
          </w:rPr>
          <w:t>3</w:t>
        </w:r>
        <w:r w:rsidR="00ED72E8">
          <w:rPr>
            <w:noProof/>
            <w:webHidden/>
          </w:rPr>
          <w:fldChar w:fldCharType="end"/>
        </w:r>
      </w:hyperlink>
    </w:p>
    <w:p w:rsidR="00ED72E8" w:rsidRDefault="002D3558">
      <w:pPr>
        <w:pStyle w:val="TOC1"/>
        <w:tabs>
          <w:tab w:val="left" w:pos="480"/>
        </w:tabs>
        <w:rPr>
          <w:rFonts w:asciiTheme="minorHAnsi" w:hAnsiTheme="minorHAnsi" w:cs="Times New Roman"/>
          <w:b w:val="0"/>
          <w:bCs w:val="0"/>
          <w:caps w:val="0"/>
          <w:noProof/>
          <w:sz w:val="22"/>
          <w:szCs w:val="22"/>
        </w:rPr>
      </w:pPr>
      <w:hyperlink w:anchor="_Toc393445305" w:history="1">
        <w:r w:rsidR="00ED72E8" w:rsidRPr="00D12263">
          <w:rPr>
            <w:rStyle w:val="Hyperlink"/>
            <w:rFonts w:ascii="Times New Roman" w:hAnsi="Times New Roman"/>
            <w:noProof/>
          </w:rPr>
          <w:t>6.0</w:t>
        </w:r>
        <w:r w:rsidR="00ED72E8">
          <w:rPr>
            <w:rFonts w:asciiTheme="minorHAnsi" w:hAnsiTheme="minorHAnsi" w:cs="Times New Roman"/>
            <w:b w:val="0"/>
            <w:bCs w:val="0"/>
            <w:caps w:val="0"/>
            <w:noProof/>
            <w:sz w:val="22"/>
            <w:szCs w:val="22"/>
          </w:rPr>
          <w:tab/>
        </w:r>
        <w:r w:rsidR="00ED72E8" w:rsidRPr="00D12263">
          <w:rPr>
            <w:rStyle w:val="Hyperlink"/>
            <w:rFonts w:ascii="Times New Roman" w:hAnsi="Times New Roman"/>
            <w:noProof/>
          </w:rPr>
          <w:t>Other Considerations</w:t>
        </w:r>
        <w:r w:rsidR="00ED72E8">
          <w:rPr>
            <w:noProof/>
            <w:webHidden/>
          </w:rPr>
          <w:tab/>
        </w:r>
        <w:r w:rsidR="00ED72E8">
          <w:rPr>
            <w:noProof/>
            <w:webHidden/>
          </w:rPr>
          <w:fldChar w:fldCharType="begin"/>
        </w:r>
        <w:r w:rsidR="00ED72E8">
          <w:rPr>
            <w:noProof/>
            <w:webHidden/>
          </w:rPr>
          <w:instrText xml:space="preserve"> PAGEREF _Toc393445305 \h </w:instrText>
        </w:r>
        <w:r w:rsidR="00ED72E8">
          <w:rPr>
            <w:noProof/>
            <w:webHidden/>
          </w:rPr>
        </w:r>
        <w:r w:rsidR="00ED72E8">
          <w:rPr>
            <w:noProof/>
            <w:webHidden/>
          </w:rPr>
          <w:fldChar w:fldCharType="separate"/>
        </w:r>
        <w:r w:rsidR="00B9562D">
          <w:rPr>
            <w:noProof/>
            <w:webHidden/>
          </w:rPr>
          <w:t>4</w:t>
        </w:r>
        <w:r w:rsidR="00ED72E8">
          <w:rPr>
            <w:noProof/>
            <w:webHidden/>
          </w:rPr>
          <w:fldChar w:fldCharType="end"/>
        </w:r>
      </w:hyperlink>
    </w:p>
    <w:p w:rsidR="00ED72E8" w:rsidRDefault="002D3558">
      <w:pPr>
        <w:pStyle w:val="TOC1"/>
        <w:tabs>
          <w:tab w:val="left" w:pos="480"/>
        </w:tabs>
        <w:rPr>
          <w:rFonts w:asciiTheme="minorHAnsi" w:hAnsiTheme="minorHAnsi" w:cs="Times New Roman"/>
          <w:b w:val="0"/>
          <w:bCs w:val="0"/>
          <w:caps w:val="0"/>
          <w:noProof/>
          <w:sz w:val="22"/>
          <w:szCs w:val="22"/>
        </w:rPr>
      </w:pPr>
      <w:hyperlink w:anchor="_Toc393445306" w:history="1">
        <w:r w:rsidR="00ED72E8" w:rsidRPr="00D12263">
          <w:rPr>
            <w:rStyle w:val="Hyperlink"/>
            <w:rFonts w:ascii="Times New Roman" w:hAnsi="Times New Roman"/>
            <w:noProof/>
          </w:rPr>
          <w:t>7.0</w:t>
        </w:r>
        <w:r w:rsidR="00ED72E8">
          <w:rPr>
            <w:rFonts w:asciiTheme="minorHAnsi" w:hAnsiTheme="minorHAnsi" w:cs="Times New Roman"/>
            <w:b w:val="0"/>
            <w:bCs w:val="0"/>
            <w:caps w:val="0"/>
            <w:noProof/>
            <w:sz w:val="22"/>
            <w:szCs w:val="22"/>
          </w:rPr>
          <w:tab/>
        </w:r>
        <w:r w:rsidR="00ED72E8" w:rsidRPr="00D12263">
          <w:rPr>
            <w:rStyle w:val="Hyperlink"/>
            <w:rFonts w:ascii="Times New Roman" w:hAnsi="Times New Roman"/>
            <w:noProof/>
          </w:rPr>
          <w:t>Government Furnished Information, Facilities, and Equipment</w:t>
        </w:r>
        <w:r w:rsidR="00ED72E8">
          <w:rPr>
            <w:noProof/>
            <w:webHidden/>
          </w:rPr>
          <w:tab/>
        </w:r>
        <w:r w:rsidR="00ED72E8">
          <w:rPr>
            <w:noProof/>
            <w:webHidden/>
          </w:rPr>
          <w:fldChar w:fldCharType="begin"/>
        </w:r>
        <w:r w:rsidR="00ED72E8">
          <w:rPr>
            <w:noProof/>
            <w:webHidden/>
          </w:rPr>
          <w:instrText xml:space="preserve"> PAGEREF _Toc393445306 \h </w:instrText>
        </w:r>
        <w:r w:rsidR="00ED72E8">
          <w:rPr>
            <w:noProof/>
            <w:webHidden/>
          </w:rPr>
        </w:r>
        <w:r w:rsidR="00ED72E8">
          <w:rPr>
            <w:noProof/>
            <w:webHidden/>
          </w:rPr>
          <w:fldChar w:fldCharType="separate"/>
        </w:r>
        <w:r w:rsidR="00B9562D">
          <w:rPr>
            <w:noProof/>
            <w:webHidden/>
          </w:rPr>
          <w:t>4</w:t>
        </w:r>
        <w:r w:rsidR="00ED72E8">
          <w:rPr>
            <w:noProof/>
            <w:webHidden/>
          </w:rPr>
          <w:fldChar w:fldCharType="end"/>
        </w:r>
      </w:hyperlink>
    </w:p>
    <w:p w:rsidR="00ED72E8" w:rsidRDefault="002D3558">
      <w:pPr>
        <w:pStyle w:val="TOC1"/>
        <w:tabs>
          <w:tab w:val="left" w:pos="480"/>
        </w:tabs>
        <w:rPr>
          <w:rFonts w:asciiTheme="minorHAnsi" w:hAnsiTheme="minorHAnsi" w:cs="Times New Roman"/>
          <w:b w:val="0"/>
          <w:bCs w:val="0"/>
          <w:caps w:val="0"/>
          <w:noProof/>
          <w:sz w:val="22"/>
          <w:szCs w:val="22"/>
        </w:rPr>
      </w:pPr>
      <w:hyperlink w:anchor="_Toc393445307" w:history="1">
        <w:r w:rsidR="00ED72E8" w:rsidRPr="00D12263">
          <w:rPr>
            <w:rStyle w:val="Hyperlink"/>
            <w:rFonts w:ascii="Times New Roman" w:hAnsi="Times New Roman"/>
            <w:noProof/>
          </w:rPr>
          <w:t>8.0</w:t>
        </w:r>
        <w:r w:rsidR="00ED72E8">
          <w:rPr>
            <w:rFonts w:asciiTheme="minorHAnsi" w:hAnsiTheme="minorHAnsi" w:cs="Times New Roman"/>
            <w:b w:val="0"/>
            <w:bCs w:val="0"/>
            <w:caps w:val="0"/>
            <w:noProof/>
            <w:sz w:val="22"/>
            <w:szCs w:val="22"/>
          </w:rPr>
          <w:tab/>
        </w:r>
        <w:r w:rsidR="00ED72E8" w:rsidRPr="00D12263">
          <w:rPr>
            <w:rStyle w:val="Hyperlink"/>
            <w:rFonts w:ascii="Times New Roman" w:hAnsi="Times New Roman"/>
            <w:noProof/>
          </w:rPr>
          <w:t>Other Special Requirements</w:t>
        </w:r>
        <w:r w:rsidR="00ED72E8">
          <w:rPr>
            <w:noProof/>
            <w:webHidden/>
          </w:rPr>
          <w:tab/>
        </w:r>
        <w:r w:rsidR="00ED72E8">
          <w:rPr>
            <w:noProof/>
            <w:webHidden/>
          </w:rPr>
          <w:fldChar w:fldCharType="begin"/>
        </w:r>
        <w:r w:rsidR="00ED72E8">
          <w:rPr>
            <w:noProof/>
            <w:webHidden/>
          </w:rPr>
          <w:instrText xml:space="preserve"> PAGEREF _Toc393445307 \h </w:instrText>
        </w:r>
        <w:r w:rsidR="00ED72E8">
          <w:rPr>
            <w:noProof/>
            <w:webHidden/>
          </w:rPr>
        </w:r>
        <w:r w:rsidR="00ED72E8">
          <w:rPr>
            <w:noProof/>
            <w:webHidden/>
          </w:rPr>
          <w:fldChar w:fldCharType="separate"/>
        </w:r>
        <w:r w:rsidR="00B9562D">
          <w:rPr>
            <w:noProof/>
            <w:webHidden/>
          </w:rPr>
          <w:t>5</w:t>
        </w:r>
        <w:r w:rsidR="00ED72E8">
          <w:rPr>
            <w:noProof/>
            <w:webHidden/>
          </w:rPr>
          <w:fldChar w:fldCharType="end"/>
        </w:r>
      </w:hyperlink>
    </w:p>
    <w:p w:rsidR="003C18DA" w:rsidRPr="00E81DB4" w:rsidRDefault="00ED72E8" w:rsidP="00ED72E8">
      <w:pPr>
        <w:rPr>
          <w:rFonts w:ascii="Times New Roman" w:hAnsi="Times New Roman" w:cs="Times New Roman"/>
        </w:rPr>
        <w:sectPr w:rsidR="003C18DA" w:rsidRPr="00E81DB4">
          <w:pgSz w:w="12240" w:h="15840" w:code="1"/>
          <w:pgMar w:top="1440" w:right="1440" w:bottom="1440" w:left="1440" w:header="720" w:footer="720" w:gutter="0"/>
          <w:pgNumType w:fmt="lowerRoman" w:start="1"/>
          <w:cols w:space="720"/>
          <w:titlePg/>
        </w:sectPr>
      </w:pPr>
      <w:r w:rsidRPr="00B848F3">
        <w:rPr>
          <w:rFonts w:ascii="Times New Roman" w:hAnsi="Times New Roman" w:cs="Times New Roman"/>
        </w:rPr>
        <w:fldChar w:fldCharType="end"/>
      </w:r>
    </w:p>
    <w:p w:rsidR="003C18DA" w:rsidRPr="00E81DB4" w:rsidRDefault="003C18DA" w:rsidP="00E81DB4">
      <w:pPr>
        <w:pStyle w:val="Heading1"/>
        <w:spacing w:before="0" w:after="0"/>
        <w:rPr>
          <w:rFonts w:ascii="Times New Roman" w:hAnsi="Times New Roman" w:cs="Times New Roman"/>
        </w:rPr>
      </w:pPr>
      <w:bookmarkStart w:id="1" w:name="_Toc393445300"/>
      <w:r w:rsidRPr="00E81DB4">
        <w:rPr>
          <w:rFonts w:ascii="Times New Roman" w:hAnsi="Times New Roman" w:cs="Times New Roman"/>
        </w:rPr>
        <w:lastRenderedPageBreak/>
        <w:t>Scope</w:t>
      </w:r>
      <w:bookmarkEnd w:id="1"/>
      <w:r w:rsidRPr="00E81DB4">
        <w:rPr>
          <w:rFonts w:ascii="Times New Roman" w:hAnsi="Times New Roman" w:cs="Times New Roman"/>
        </w:rPr>
        <w:t xml:space="preserve"> </w:t>
      </w:r>
    </w:p>
    <w:p w:rsidR="003C18DA" w:rsidRPr="00E81DB4" w:rsidRDefault="003C18DA">
      <w:pPr>
        <w:tabs>
          <w:tab w:val="left" w:pos="1440"/>
          <w:tab w:val="left" w:pos="2160"/>
        </w:tabs>
        <w:adjustRightInd w:val="0"/>
        <w:rPr>
          <w:rFonts w:ascii="Times New Roman" w:hAnsi="Times New Roman" w:cs="Times New Roman"/>
        </w:rPr>
      </w:pPr>
      <w:r w:rsidRPr="00E81DB4">
        <w:rPr>
          <w:rFonts w:ascii="Times New Roman" w:hAnsi="Times New Roman" w:cs="Times New Roman"/>
        </w:rPr>
        <w:t>The primary mission of the Federal Aviation Administration (FAA) is to provide the safest, most efficient aerospace system in the world.  Major FAA functions include regulating civil aviation; developing new aviation technology; developing and operating common air traffic control system for civilian and military aircraft; and research and development centered on the National Airspace System.  The FAA must also regulate and certify the people and aircraft that use the airspace.  Daily, the FAA manages more than thirty thousand commercial flights that move over two million passengers safely each day.  The FAA mission depends on secure information sharing and information systems to ensure safety of both civilian and military aircraft.</w:t>
      </w:r>
    </w:p>
    <w:p w:rsidR="003C18DA" w:rsidRPr="00E81DB4" w:rsidRDefault="003C18DA">
      <w:pPr>
        <w:tabs>
          <w:tab w:val="left" w:pos="1440"/>
          <w:tab w:val="left" w:pos="2160"/>
        </w:tabs>
        <w:adjustRightInd w:val="0"/>
        <w:rPr>
          <w:rFonts w:ascii="Times New Roman" w:hAnsi="Times New Roman" w:cs="Times New Roman"/>
        </w:rPr>
      </w:pPr>
    </w:p>
    <w:p w:rsidR="003C18DA" w:rsidRPr="00E81DB4" w:rsidRDefault="003C18DA">
      <w:pPr>
        <w:tabs>
          <w:tab w:val="left" w:pos="1440"/>
          <w:tab w:val="left" w:pos="2160"/>
        </w:tabs>
        <w:adjustRightInd w:val="0"/>
        <w:rPr>
          <w:rFonts w:ascii="Times New Roman" w:hAnsi="Times New Roman" w:cs="Times New Roman"/>
        </w:rPr>
      </w:pPr>
      <w:r w:rsidRPr="00E81DB4">
        <w:rPr>
          <w:rFonts w:ascii="Times New Roman" w:hAnsi="Times New Roman" w:cs="Times New Roman"/>
        </w:rPr>
        <w:t>The mission of the (Office Name) is to (identify office mission) e.g. information technology (IT), IT investment analysis, process engineering, enterprise architecture, program and portfolio services, information management, and information security.</w:t>
      </w:r>
    </w:p>
    <w:p w:rsidR="003C18DA" w:rsidRDefault="003C18DA">
      <w:pPr>
        <w:tabs>
          <w:tab w:val="left" w:pos="1440"/>
        </w:tabs>
        <w:adjustRightInd w:val="0"/>
        <w:rPr>
          <w:rFonts w:ascii="Times New Roman" w:hAnsi="Times New Roman" w:cs="Times New Roman"/>
          <w:b/>
          <w:bCs/>
        </w:rPr>
      </w:pPr>
    </w:p>
    <w:p w:rsidR="00E81DB4" w:rsidRPr="00E81DB4" w:rsidRDefault="00E81DB4">
      <w:pPr>
        <w:tabs>
          <w:tab w:val="left" w:pos="1440"/>
        </w:tabs>
        <w:adjustRightInd w:val="0"/>
        <w:rPr>
          <w:rFonts w:ascii="Times New Roman" w:hAnsi="Times New Roman" w:cs="Times New Roman"/>
          <w:b/>
          <w:bCs/>
        </w:rPr>
      </w:pPr>
    </w:p>
    <w:p w:rsidR="003C18DA" w:rsidRPr="00E81DB4" w:rsidRDefault="00E81DB4" w:rsidP="00E81DB4">
      <w:pPr>
        <w:pStyle w:val="Heading1"/>
        <w:spacing w:before="0" w:after="0"/>
        <w:rPr>
          <w:rFonts w:ascii="Times New Roman" w:hAnsi="Times New Roman" w:cs="Times New Roman"/>
        </w:rPr>
      </w:pPr>
      <w:bookmarkStart w:id="2" w:name="_Toc393445301"/>
      <w:r w:rsidRPr="00E81DB4">
        <w:rPr>
          <w:rFonts w:ascii="Times New Roman" w:hAnsi="Times New Roman" w:cs="Times New Roman"/>
        </w:rPr>
        <w:t>General Tasks</w:t>
      </w:r>
      <w:bookmarkEnd w:id="2"/>
    </w:p>
    <w:p w:rsidR="003C18DA" w:rsidRPr="00E81DB4" w:rsidRDefault="003C18DA">
      <w:pPr>
        <w:tabs>
          <w:tab w:val="left" w:pos="1440"/>
          <w:tab w:val="left" w:pos="2160"/>
        </w:tabs>
        <w:adjustRightInd w:val="0"/>
        <w:rPr>
          <w:rFonts w:ascii="Times New Roman" w:hAnsi="Times New Roman" w:cs="Times New Roman"/>
        </w:rPr>
      </w:pPr>
      <w:r w:rsidRPr="00E81DB4">
        <w:rPr>
          <w:rFonts w:ascii="Times New Roman" w:hAnsi="Times New Roman" w:cs="Times New Roman"/>
        </w:rPr>
        <w:t xml:space="preserve">The objective of this SOW is to obtain </w:t>
      </w:r>
      <w:r w:rsidR="00E81DB4" w:rsidRPr="00E81DB4">
        <w:rPr>
          <w:rFonts w:ascii="Times New Roman" w:hAnsi="Times New Roman" w:cs="Times New Roman"/>
        </w:rPr>
        <w:t>enterprise wide</w:t>
      </w:r>
      <w:r w:rsidRPr="00E81DB4">
        <w:rPr>
          <w:rFonts w:ascii="Times New Roman" w:hAnsi="Times New Roman" w:cs="Times New Roman"/>
        </w:rPr>
        <w:t xml:space="preserve"> license for vulnerability analysis services in order to discover flaws in agency-owned, agency-controlled, and third party software code.  The vulnerability analysis must include the entire application, including components, any open source software and third party reference libraries without requiring the Government to provide source code.  The service provider must also provide an on-line query and report capability that allows the Government to review the finding and recommendations; as well as conduct trend analysis across the enterprise.</w:t>
      </w:r>
    </w:p>
    <w:p w:rsidR="003C18DA" w:rsidRDefault="003C18DA">
      <w:pPr>
        <w:tabs>
          <w:tab w:val="left" w:pos="1440"/>
        </w:tabs>
        <w:adjustRightInd w:val="0"/>
        <w:rPr>
          <w:rFonts w:ascii="Times New Roman" w:hAnsi="Times New Roman" w:cs="Times New Roman"/>
          <w:b/>
          <w:bCs/>
        </w:rPr>
      </w:pPr>
    </w:p>
    <w:p w:rsidR="00E81DB4" w:rsidRPr="00E81DB4" w:rsidRDefault="00E81DB4">
      <w:pPr>
        <w:tabs>
          <w:tab w:val="left" w:pos="1440"/>
        </w:tabs>
        <w:adjustRightInd w:val="0"/>
        <w:rPr>
          <w:rFonts w:ascii="Times New Roman" w:hAnsi="Times New Roman" w:cs="Times New Roman"/>
          <w:b/>
          <w:bCs/>
        </w:rPr>
      </w:pPr>
    </w:p>
    <w:p w:rsidR="00E81DB4" w:rsidRDefault="003C18DA" w:rsidP="00E81DB4">
      <w:pPr>
        <w:pStyle w:val="Heading1"/>
        <w:spacing w:before="0" w:after="0"/>
        <w:rPr>
          <w:rFonts w:ascii="Times New Roman" w:hAnsi="Times New Roman" w:cs="Times New Roman"/>
        </w:rPr>
      </w:pPr>
      <w:bookmarkStart w:id="3" w:name="_Toc393445302"/>
      <w:r w:rsidRPr="00E81DB4">
        <w:rPr>
          <w:rFonts w:ascii="Times New Roman" w:hAnsi="Times New Roman" w:cs="Times New Roman"/>
        </w:rPr>
        <w:t>Specific Tasks</w:t>
      </w:r>
      <w:bookmarkEnd w:id="3"/>
      <w:r w:rsidR="00E81DB4">
        <w:rPr>
          <w:rFonts w:ascii="Times New Roman" w:hAnsi="Times New Roman" w:cs="Times New Roman"/>
        </w:rPr>
        <w:t xml:space="preserve"> </w:t>
      </w:r>
    </w:p>
    <w:p w:rsidR="003C18DA" w:rsidRDefault="003C18DA" w:rsidP="00E81DB4">
      <w:pPr>
        <w:rPr>
          <w:rFonts w:ascii="Times New Roman" w:hAnsi="Times New Roman" w:cs="Times New Roman"/>
        </w:rPr>
      </w:pPr>
      <w:r w:rsidRPr="00E81DB4">
        <w:rPr>
          <w:rFonts w:ascii="Times New Roman" w:hAnsi="Times New Roman" w:cs="Times New Roman"/>
        </w:rPr>
        <w:t xml:space="preserve">The Contractor is required to perform the following tasks: </w:t>
      </w:r>
    </w:p>
    <w:p w:rsidR="00396962" w:rsidRPr="00E81DB4" w:rsidRDefault="00396962" w:rsidP="00E81DB4">
      <w:pPr>
        <w:rPr>
          <w:rFonts w:ascii="Times New Roman" w:hAnsi="Times New Roman" w:cs="Times New Roman"/>
        </w:rPr>
      </w:pPr>
    </w:p>
    <w:p w:rsidR="00396962" w:rsidRDefault="003C18DA" w:rsidP="00396962">
      <w:pPr>
        <w:numPr>
          <w:ilvl w:val="0"/>
          <w:numId w:val="2"/>
        </w:numPr>
        <w:tabs>
          <w:tab w:val="left" w:pos="180"/>
          <w:tab w:val="left" w:pos="2160"/>
        </w:tabs>
        <w:adjustRightInd w:val="0"/>
        <w:ind w:left="0" w:firstLine="0"/>
        <w:rPr>
          <w:rFonts w:ascii="Times New Roman" w:hAnsi="Times New Roman" w:cs="Times New Roman"/>
        </w:rPr>
      </w:pPr>
      <w:r w:rsidRPr="00E81DB4">
        <w:rPr>
          <w:rFonts w:ascii="Times New Roman" w:hAnsi="Times New Roman" w:cs="Times New Roman"/>
        </w:rPr>
        <w:t xml:space="preserve">Applications Testing Services for Government-owned applications.  </w:t>
      </w:r>
    </w:p>
    <w:p w:rsidR="00396962" w:rsidRPr="00396962" w:rsidRDefault="00396962" w:rsidP="00396962">
      <w:pPr>
        <w:tabs>
          <w:tab w:val="left" w:pos="180"/>
          <w:tab w:val="left" w:pos="2160"/>
        </w:tabs>
        <w:adjustRightInd w:val="0"/>
        <w:rPr>
          <w:rFonts w:ascii="Times New Roman" w:hAnsi="Times New Roman" w:cs="Times New Roman"/>
        </w:rPr>
      </w:pPr>
    </w:p>
    <w:p w:rsidR="003C18DA" w:rsidRDefault="003C18DA" w:rsidP="003C18DA">
      <w:pPr>
        <w:numPr>
          <w:ilvl w:val="0"/>
          <w:numId w:val="3"/>
        </w:numPr>
        <w:tabs>
          <w:tab w:val="left" w:pos="360"/>
          <w:tab w:val="left" w:pos="450"/>
          <w:tab w:val="left" w:pos="540"/>
          <w:tab w:val="left" w:pos="810"/>
          <w:tab w:val="left" w:pos="2160"/>
        </w:tabs>
        <w:adjustRightInd w:val="0"/>
        <w:ind w:left="806" w:firstLine="0"/>
        <w:rPr>
          <w:rFonts w:ascii="Times New Roman" w:hAnsi="Times New Roman" w:cs="Times New Roman"/>
        </w:rPr>
      </w:pPr>
      <w:r w:rsidRPr="00E81DB4">
        <w:rPr>
          <w:rFonts w:ascii="Times New Roman" w:hAnsi="Times New Roman" w:cs="Times New Roman"/>
        </w:rPr>
        <w:t xml:space="preserve">The Contractor </w:t>
      </w:r>
      <w:r w:rsidR="00F518D7">
        <w:rPr>
          <w:rFonts w:ascii="Times New Roman" w:hAnsi="Times New Roman" w:cs="Times New Roman"/>
        </w:rPr>
        <w:t>must</w:t>
      </w:r>
      <w:r w:rsidRPr="00E81DB4">
        <w:rPr>
          <w:rFonts w:ascii="Times New Roman" w:hAnsi="Times New Roman" w:cs="Times New Roman"/>
        </w:rPr>
        <w:t xml:space="preserve"> assess application binaries statically and/or web applications dynamically for FAA-owned or controlled applications to find security-related flaws in Government applications/systems.  The Contractor will conduct a vulnerability assessment on the entire application, including components, without requiring the Government to provide the source code.  </w:t>
      </w:r>
    </w:p>
    <w:p w:rsidR="00396962" w:rsidRPr="00E81DB4" w:rsidRDefault="00396962" w:rsidP="00396962">
      <w:pPr>
        <w:tabs>
          <w:tab w:val="left" w:pos="360"/>
          <w:tab w:val="left" w:pos="450"/>
          <w:tab w:val="left" w:pos="540"/>
          <w:tab w:val="left" w:pos="810"/>
          <w:tab w:val="left" w:pos="2160"/>
        </w:tabs>
        <w:adjustRightInd w:val="0"/>
        <w:ind w:left="806"/>
        <w:rPr>
          <w:rFonts w:ascii="Times New Roman" w:hAnsi="Times New Roman" w:cs="Times New Roman"/>
        </w:rPr>
      </w:pPr>
    </w:p>
    <w:p w:rsidR="00E81DB4" w:rsidRDefault="003C18DA" w:rsidP="003C18DA">
      <w:pPr>
        <w:numPr>
          <w:ilvl w:val="0"/>
          <w:numId w:val="3"/>
        </w:numPr>
        <w:tabs>
          <w:tab w:val="left" w:pos="360"/>
          <w:tab w:val="left" w:pos="810"/>
          <w:tab w:val="left" w:pos="2160"/>
        </w:tabs>
        <w:adjustRightInd w:val="0"/>
        <w:ind w:left="810" w:firstLine="0"/>
        <w:rPr>
          <w:rFonts w:ascii="Times New Roman" w:hAnsi="Times New Roman" w:cs="Times New Roman"/>
        </w:rPr>
      </w:pPr>
      <w:r w:rsidRPr="00E81DB4">
        <w:rPr>
          <w:rFonts w:ascii="Times New Roman" w:hAnsi="Times New Roman" w:cs="Times New Roman"/>
        </w:rPr>
        <w:t>At a minimum, the vulnerability assessment will be based upon list of common vulnerabilities and exposures (CVE) developed and mainta</w:t>
      </w:r>
      <w:r w:rsidR="00E81DB4">
        <w:rPr>
          <w:rFonts w:ascii="Times New Roman" w:hAnsi="Times New Roman" w:cs="Times New Roman"/>
        </w:rPr>
        <w:t>ined by the MITRE Corporation.</w:t>
      </w:r>
    </w:p>
    <w:p w:rsidR="00396962" w:rsidRDefault="00396962" w:rsidP="00396962">
      <w:pPr>
        <w:tabs>
          <w:tab w:val="left" w:pos="360"/>
          <w:tab w:val="left" w:pos="810"/>
          <w:tab w:val="left" w:pos="2160"/>
        </w:tabs>
        <w:adjustRightInd w:val="0"/>
        <w:ind w:left="810"/>
        <w:rPr>
          <w:rFonts w:ascii="Times New Roman" w:hAnsi="Times New Roman" w:cs="Times New Roman"/>
        </w:rPr>
      </w:pPr>
    </w:p>
    <w:p w:rsidR="00E81DB4" w:rsidRDefault="003C18DA" w:rsidP="003C18DA">
      <w:pPr>
        <w:numPr>
          <w:ilvl w:val="0"/>
          <w:numId w:val="3"/>
        </w:numPr>
        <w:tabs>
          <w:tab w:val="left" w:pos="360"/>
          <w:tab w:val="left" w:pos="810"/>
          <w:tab w:val="left" w:pos="2160"/>
        </w:tabs>
        <w:adjustRightInd w:val="0"/>
        <w:ind w:left="810" w:firstLine="0"/>
        <w:rPr>
          <w:rFonts w:ascii="Times New Roman" w:hAnsi="Times New Roman" w:cs="Times New Roman"/>
        </w:rPr>
      </w:pPr>
      <w:r w:rsidRPr="00E81DB4">
        <w:rPr>
          <w:rFonts w:ascii="Times New Roman" w:hAnsi="Times New Roman" w:cs="Times New Roman"/>
        </w:rPr>
        <w:t>The Contractor provided service must utilize approved software and tools on the National Institut</w:t>
      </w:r>
      <w:r w:rsidR="00E81DB4">
        <w:rPr>
          <w:rFonts w:ascii="Times New Roman" w:hAnsi="Times New Roman" w:cs="Times New Roman"/>
        </w:rPr>
        <w:t>e of Standards and Technology’</w:t>
      </w:r>
      <w:r w:rsidRPr="00E81DB4">
        <w:rPr>
          <w:rFonts w:ascii="Times New Roman" w:hAnsi="Times New Roman" w:cs="Times New Roman"/>
        </w:rPr>
        <w:t>s (NI</w:t>
      </w:r>
      <w:r w:rsidR="00E81DB4">
        <w:rPr>
          <w:rFonts w:ascii="Times New Roman" w:hAnsi="Times New Roman" w:cs="Times New Roman"/>
        </w:rPr>
        <w:t>ST) binary scanning tool list.</w:t>
      </w:r>
    </w:p>
    <w:p w:rsidR="00396962" w:rsidRDefault="00396962" w:rsidP="00396962">
      <w:pPr>
        <w:tabs>
          <w:tab w:val="left" w:pos="360"/>
          <w:tab w:val="left" w:pos="810"/>
          <w:tab w:val="left" w:pos="2160"/>
        </w:tabs>
        <w:adjustRightInd w:val="0"/>
        <w:ind w:left="810"/>
        <w:rPr>
          <w:rFonts w:ascii="Times New Roman" w:hAnsi="Times New Roman" w:cs="Times New Roman"/>
        </w:rPr>
      </w:pPr>
    </w:p>
    <w:p w:rsidR="00E81DB4" w:rsidRDefault="003C18DA" w:rsidP="003C18DA">
      <w:pPr>
        <w:numPr>
          <w:ilvl w:val="0"/>
          <w:numId w:val="3"/>
        </w:numPr>
        <w:tabs>
          <w:tab w:val="left" w:pos="360"/>
          <w:tab w:val="left" w:pos="810"/>
          <w:tab w:val="left" w:pos="2160"/>
        </w:tabs>
        <w:adjustRightInd w:val="0"/>
        <w:ind w:left="810" w:firstLine="0"/>
        <w:rPr>
          <w:rFonts w:ascii="Times New Roman" w:hAnsi="Times New Roman" w:cs="Times New Roman"/>
        </w:rPr>
      </w:pPr>
      <w:r w:rsidRPr="00E81DB4">
        <w:rPr>
          <w:rFonts w:ascii="Times New Roman" w:hAnsi="Times New Roman" w:cs="Times New Roman"/>
        </w:rPr>
        <w:t xml:space="preserve">The Contractor will provide the FAA with an on-line query/report capability that contains the findings and information on flaw type, </w:t>
      </w:r>
      <w:r w:rsidR="00E81DB4">
        <w:rPr>
          <w:rFonts w:ascii="Times New Roman" w:hAnsi="Times New Roman" w:cs="Times New Roman"/>
        </w:rPr>
        <w:t>severity, and recommendations.</w:t>
      </w:r>
    </w:p>
    <w:p w:rsidR="00396962" w:rsidRDefault="00396962" w:rsidP="00396962">
      <w:pPr>
        <w:pStyle w:val="ListParagraph"/>
        <w:rPr>
          <w:rFonts w:ascii="Times New Roman" w:hAnsi="Times New Roman" w:cs="Times New Roman"/>
        </w:rPr>
      </w:pPr>
    </w:p>
    <w:p w:rsidR="003C18DA" w:rsidRDefault="003C18DA" w:rsidP="003C18DA">
      <w:pPr>
        <w:numPr>
          <w:ilvl w:val="0"/>
          <w:numId w:val="3"/>
        </w:numPr>
        <w:tabs>
          <w:tab w:val="left" w:pos="360"/>
          <w:tab w:val="left" w:pos="810"/>
          <w:tab w:val="left" w:pos="2160"/>
        </w:tabs>
        <w:adjustRightInd w:val="0"/>
        <w:ind w:left="806" w:firstLine="0"/>
        <w:rPr>
          <w:rFonts w:ascii="Times New Roman" w:hAnsi="Times New Roman" w:cs="Times New Roman"/>
        </w:rPr>
      </w:pPr>
      <w:r w:rsidRPr="00E81DB4">
        <w:rPr>
          <w:rFonts w:ascii="Times New Roman" w:hAnsi="Times New Roman" w:cs="Times New Roman"/>
        </w:rPr>
        <w:lastRenderedPageBreak/>
        <w:t xml:space="preserve">The Contractor </w:t>
      </w:r>
      <w:r w:rsidR="00F518D7">
        <w:rPr>
          <w:rFonts w:ascii="Times New Roman" w:hAnsi="Times New Roman" w:cs="Times New Roman"/>
        </w:rPr>
        <w:t>must</w:t>
      </w:r>
      <w:r w:rsidRPr="00E81DB4">
        <w:rPr>
          <w:rFonts w:ascii="Times New Roman" w:hAnsi="Times New Roman" w:cs="Times New Roman"/>
        </w:rPr>
        <w:t xml:space="preserve"> also provide limited access to FAA business partners and contractors to the on-line query/report tool, as requested by FAA COTR.  </w:t>
      </w:r>
    </w:p>
    <w:p w:rsidR="00396962" w:rsidRDefault="00396962" w:rsidP="00396962">
      <w:pPr>
        <w:pStyle w:val="ListParagraph"/>
        <w:rPr>
          <w:rFonts w:ascii="Times New Roman" w:hAnsi="Times New Roman" w:cs="Times New Roman"/>
        </w:rPr>
      </w:pPr>
    </w:p>
    <w:p w:rsidR="00396962" w:rsidRDefault="003C18DA" w:rsidP="003C18DA">
      <w:pPr>
        <w:numPr>
          <w:ilvl w:val="0"/>
          <w:numId w:val="2"/>
        </w:numPr>
        <w:tabs>
          <w:tab w:val="left" w:pos="180"/>
          <w:tab w:val="left" w:pos="2160"/>
        </w:tabs>
        <w:adjustRightInd w:val="0"/>
        <w:ind w:left="0" w:firstLine="0"/>
        <w:rPr>
          <w:rFonts w:ascii="Times New Roman" w:hAnsi="Times New Roman" w:cs="Times New Roman"/>
        </w:rPr>
      </w:pPr>
      <w:r w:rsidRPr="00E81DB4">
        <w:rPr>
          <w:rFonts w:ascii="Times New Roman" w:hAnsi="Times New Roman" w:cs="Times New Roman"/>
        </w:rPr>
        <w:t>Applications Testing Services for Commercial, Off-the-Self (COTS) software.</w:t>
      </w:r>
    </w:p>
    <w:p w:rsidR="003C18DA" w:rsidRPr="00E81DB4" w:rsidRDefault="003C18DA" w:rsidP="00396962">
      <w:pPr>
        <w:tabs>
          <w:tab w:val="left" w:pos="180"/>
          <w:tab w:val="left" w:pos="2160"/>
        </w:tabs>
        <w:adjustRightInd w:val="0"/>
        <w:rPr>
          <w:rFonts w:ascii="Times New Roman" w:hAnsi="Times New Roman" w:cs="Times New Roman"/>
        </w:rPr>
      </w:pPr>
      <w:r w:rsidRPr="00E81DB4">
        <w:rPr>
          <w:rFonts w:ascii="Times New Roman" w:hAnsi="Times New Roman" w:cs="Times New Roman"/>
        </w:rPr>
        <w:t xml:space="preserve">  </w:t>
      </w:r>
    </w:p>
    <w:p w:rsidR="00F25C09" w:rsidRDefault="003C18DA" w:rsidP="003C18DA">
      <w:pPr>
        <w:numPr>
          <w:ilvl w:val="0"/>
          <w:numId w:val="4"/>
        </w:numPr>
        <w:tabs>
          <w:tab w:val="left" w:pos="360"/>
          <w:tab w:val="left" w:pos="450"/>
          <w:tab w:val="left" w:pos="540"/>
          <w:tab w:val="left" w:pos="810"/>
          <w:tab w:val="left" w:pos="2160"/>
        </w:tabs>
        <w:adjustRightInd w:val="0"/>
        <w:ind w:left="806" w:firstLine="0"/>
        <w:rPr>
          <w:rFonts w:ascii="Times New Roman" w:hAnsi="Times New Roman" w:cs="Times New Roman"/>
        </w:rPr>
      </w:pPr>
      <w:r w:rsidRPr="00E81DB4">
        <w:rPr>
          <w:rFonts w:ascii="Times New Roman" w:hAnsi="Times New Roman" w:cs="Times New Roman"/>
        </w:rPr>
        <w:t xml:space="preserve">The Contractor </w:t>
      </w:r>
      <w:r w:rsidR="00F518D7">
        <w:rPr>
          <w:rFonts w:ascii="Times New Roman" w:hAnsi="Times New Roman" w:cs="Times New Roman"/>
        </w:rPr>
        <w:t>must</w:t>
      </w:r>
      <w:r w:rsidRPr="00E81DB4">
        <w:rPr>
          <w:rFonts w:ascii="Times New Roman" w:hAnsi="Times New Roman" w:cs="Times New Roman"/>
        </w:rPr>
        <w:t xml:space="preserve"> assess application binaries statically and/or web applications dynamically for third party (COTS) applications made available to the Contractor by FAA or Third Party Vendor to find security-related flaws in the application, including compone</w:t>
      </w:r>
      <w:r w:rsidR="00F25C09">
        <w:rPr>
          <w:rFonts w:ascii="Times New Roman" w:hAnsi="Times New Roman" w:cs="Times New Roman"/>
        </w:rPr>
        <w:t>nts and reference libraries.</w:t>
      </w:r>
    </w:p>
    <w:p w:rsidR="00396962" w:rsidRDefault="00396962" w:rsidP="00396962">
      <w:pPr>
        <w:tabs>
          <w:tab w:val="left" w:pos="360"/>
          <w:tab w:val="left" w:pos="450"/>
          <w:tab w:val="left" w:pos="540"/>
          <w:tab w:val="left" w:pos="810"/>
          <w:tab w:val="left" w:pos="2160"/>
        </w:tabs>
        <w:adjustRightInd w:val="0"/>
        <w:ind w:left="806"/>
        <w:rPr>
          <w:rFonts w:ascii="Times New Roman" w:hAnsi="Times New Roman" w:cs="Times New Roman"/>
        </w:rPr>
      </w:pPr>
    </w:p>
    <w:p w:rsidR="00F25C09" w:rsidRDefault="003C18DA" w:rsidP="003C18DA">
      <w:pPr>
        <w:numPr>
          <w:ilvl w:val="0"/>
          <w:numId w:val="4"/>
        </w:numPr>
        <w:tabs>
          <w:tab w:val="left" w:pos="360"/>
          <w:tab w:val="left" w:pos="450"/>
          <w:tab w:val="left" w:pos="540"/>
          <w:tab w:val="left" w:pos="810"/>
          <w:tab w:val="left" w:pos="2160"/>
        </w:tabs>
        <w:adjustRightInd w:val="0"/>
        <w:ind w:left="806" w:firstLine="0"/>
        <w:rPr>
          <w:rFonts w:ascii="Times New Roman" w:hAnsi="Times New Roman" w:cs="Times New Roman"/>
        </w:rPr>
      </w:pPr>
      <w:r w:rsidRPr="00F25C09">
        <w:rPr>
          <w:rFonts w:ascii="Times New Roman" w:hAnsi="Times New Roman" w:cs="Times New Roman"/>
        </w:rPr>
        <w:t>At a minimum, the vulnerability assessment will be based upon CVE list developed and maintained by MITRE</w:t>
      </w:r>
      <w:r w:rsidR="00F25C09">
        <w:rPr>
          <w:rFonts w:ascii="Times New Roman" w:hAnsi="Times New Roman" w:cs="Times New Roman"/>
        </w:rPr>
        <w:t xml:space="preserve"> Corporation.</w:t>
      </w:r>
    </w:p>
    <w:p w:rsidR="00396962" w:rsidRDefault="00396962" w:rsidP="00396962">
      <w:pPr>
        <w:tabs>
          <w:tab w:val="left" w:pos="360"/>
          <w:tab w:val="left" w:pos="450"/>
          <w:tab w:val="left" w:pos="540"/>
          <w:tab w:val="left" w:pos="810"/>
          <w:tab w:val="left" w:pos="2160"/>
        </w:tabs>
        <w:adjustRightInd w:val="0"/>
        <w:ind w:left="806"/>
        <w:rPr>
          <w:rFonts w:ascii="Times New Roman" w:hAnsi="Times New Roman" w:cs="Times New Roman"/>
        </w:rPr>
      </w:pPr>
    </w:p>
    <w:p w:rsidR="00396962" w:rsidRDefault="003C18DA" w:rsidP="003C18DA">
      <w:pPr>
        <w:numPr>
          <w:ilvl w:val="0"/>
          <w:numId w:val="4"/>
        </w:numPr>
        <w:tabs>
          <w:tab w:val="left" w:pos="360"/>
          <w:tab w:val="left" w:pos="450"/>
          <w:tab w:val="left" w:pos="540"/>
          <w:tab w:val="left" w:pos="810"/>
          <w:tab w:val="left" w:pos="2160"/>
        </w:tabs>
        <w:adjustRightInd w:val="0"/>
        <w:ind w:left="806" w:firstLine="0"/>
        <w:rPr>
          <w:rFonts w:ascii="Times New Roman" w:hAnsi="Times New Roman" w:cs="Times New Roman"/>
        </w:rPr>
      </w:pPr>
      <w:r w:rsidRPr="00F25C09">
        <w:rPr>
          <w:rFonts w:ascii="Times New Roman" w:hAnsi="Times New Roman" w:cs="Times New Roman"/>
        </w:rPr>
        <w:t>The service provided must use software and tools a</w:t>
      </w:r>
      <w:r w:rsidR="00F25C09">
        <w:rPr>
          <w:rFonts w:ascii="Times New Roman" w:hAnsi="Times New Roman" w:cs="Times New Roman"/>
        </w:rPr>
        <w:t>pproved and added to the NIST’s binary scanning tool list.</w:t>
      </w:r>
    </w:p>
    <w:p w:rsidR="00F25C09" w:rsidRDefault="00F25C09" w:rsidP="00396962">
      <w:pPr>
        <w:tabs>
          <w:tab w:val="left" w:pos="360"/>
          <w:tab w:val="left" w:pos="450"/>
          <w:tab w:val="left" w:pos="540"/>
          <w:tab w:val="left" w:pos="810"/>
          <w:tab w:val="left" w:pos="2160"/>
        </w:tabs>
        <w:adjustRightInd w:val="0"/>
        <w:rPr>
          <w:rFonts w:ascii="Times New Roman" w:hAnsi="Times New Roman" w:cs="Times New Roman"/>
        </w:rPr>
      </w:pPr>
      <w:r>
        <w:rPr>
          <w:rFonts w:ascii="Times New Roman" w:hAnsi="Times New Roman" w:cs="Times New Roman"/>
        </w:rPr>
        <w:t xml:space="preserve"> </w:t>
      </w:r>
    </w:p>
    <w:p w:rsidR="00F25C09" w:rsidRDefault="003C18DA" w:rsidP="003C18DA">
      <w:pPr>
        <w:numPr>
          <w:ilvl w:val="0"/>
          <w:numId w:val="4"/>
        </w:numPr>
        <w:tabs>
          <w:tab w:val="left" w:pos="360"/>
          <w:tab w:val="left" w:pos="450"/>
          <w:tab w:val="left" w:pos="540"/>
          <w:tab w:val="left" w:pos="810"/>
          <w:tab w:val="left" w:pos="2160"/>
        </w:tabs>
        <w:adjustRightInd w:val="0"/>
        <w:ind w:left="806" w:firstLine="0"/>
        <w:rPr>
          <w:rFonts w:ascii="Times New Roman" w:hAnsi="Times New Roman" w:cs="Times New Roman"/>
        </w:rPr>
      </w:pPr>
      <w:r w:rsidRPr="00F25C09">
        <w:rPr>
          <w:rFonts w:ascii="Times New Roman" w:hAnsi="Times New Roman" w:cs="Times New Roman"/>
        </w:rPr>
        <w:t xml:space="preserve">The Contractor will provide the Government with an on-line query/report capability that contains the findings and information on flaw type, severity, and recommendations.  The Contractor </w:t>
      </w:r>
      <w:r w:rsidR="00F518D7">
        <w:rPr>
          <w:rFonts w:ascii="Times New Roman" w:hAnsi="Times New Roman" w:cs="Times New Roman"/>
        </w:rPr>
        <w:t>must</w:t>
      </w:r>
      <w:r w:rsidRPr="00F25C09">
        <w:rPr>
          <w:rFonts w:ascii="Times New Roman" w:hAnsi="Times New Roman" w:cs="Times New Roman"/>
        </w:rPr>
        <w:t xml:space="preserve"> also provide limited access to FAA business partners and contractors to the on-line query/report t</w:t>
      </w:r>
      <w:r w:rsidR="00F25C09">
        <w:rPr>
          <w:rFonts w:ascii="Times New Roman" w:hAnsi="Times New Roman" w:cs="Times New Roman"/>
        </w:rPr>
        <w:t>ool, as requested by FAA COTR. Training and Technical Support.</w:t>
      </w:r>
    </w:p>
    <w:p w:rsidR="00396962" w:rsidRDefault="00396962" w:rsidP="00396962">
      <w:pPr>
        <w:tabs>
          <w:tab w:val="left" w:pos="360"/>
          <w:tab w:val="left" w:pos="450"/>
          <w:tab w:val="left" w:pos="540"/>
          <w:tab w:val="left" w:pos="810"/>
          <w:tab w:val="left" w:pos="2160"/>
        </w:tabs>
        <w:adjustRightInd w:val="0"/>
        <w:rPr>
          <w:rFonts w:ascii="Times New Roman" w:hAnsi="Times New Roman" w:cs="Times New Roman"/>
        </w:rPr>
      </w:pPr>
    </w:p>
    <w:p w:rsidR="00F25C09" w:rsidRDefault="003C18DA" w:rsidP="003C18DA">
      <w:pPr>
        <w:numPr>
          <w:ilvl w:val="0"/>
          <w:numId w:val="4"/>
        </w:numPr>
        <w:tabs>
          <w:tab w:val="left" w:pos="360"/>
          <w:tab w:val="left" w:pos="450"/>
          <w:tab w:val="left" w:pos="540"/>
          <w:tab w:val="left" w:pos="810"/>
          <w:tab w:val="left" w:pos="2160"/>
        </w:tabs>
        <w:adjustRightInd w:val="0"/>
        <w:ind w:left="806" w:firstLine="0"/>
        <w:rPr>
          <w:rFonts w:ascii="Times New Roman" w:hAnsi="Times New Roman" w:cs="Times New Roman"/>
        </w:rPr>
      </w:pPr>
      <w:r w:rsidRPr="00F25C09">
        <w:rPr>
          <w:rFonts w:ascii="Times New Roman" w:hAnsi="Times New Roman" w:cs="Times New Roman"/>
        </w:rPr>
        <w:t xml:space="preserve">The Contractor will provide e-mail and telephone support during normal business hours, Monday through Friday, except Federal holidays.  All messages left will be answered within one (1) business day. </w:t>
      </w:r>
    </w:p>
    <w:p w:rsidR="00396962" w:rsidRDefault="00396962" w:rsidP="00396962">
      <w:pPr>
        <w:tabs>
          <w:tab w:val="left" w:pos="360"/>
          <w:tab w:val="left" w:pos="450"/>
          <w:tab w:val="left" w:pos="540"/>
          <w:tab w:val="left" w:pos="810"/>
          <w:tab w:val="left" w:pos="2160"/>
        </w:tabs>
        <w:adjustRightInd w:val="0"/>
        <w:rPr>
          <w:rFonts w:ascii="Times New Roman" w:hAnsi="Times New Roman" w:cs="Times New Roman"/>
        </w:rPr>
      </w:pPr>
    </w:p>
    <w:p w:rsidR="00F25C09" w:rsidRDefault="003C18DA" w:rsidP="003C18DA">
      <w:pPr>
        <w:numPr>
          <w:ilvl w:val="0"/>
          <w:numId w:val="4"/>
        </w:numPr>
        <w:tabs>
          <w:tab w:val="left" w:pos="360"/>
          <w:tab w:val="left" w:pos="450"/>
          <w:tab w:val="left" w:pos="540"/>
          <w:tab w:val="left" w:pos="810"/>
          <w:tab w:val="left" w:pos="2160"/>
        </w:tabs>
        <w:adjustRightInd w:val="0"/>
        <w:ind w:left="806" w:firstLine="0"/>
        <w:rPr>
          <w:rFonts w:ascii="Times New Roman" w:hAnsi="Times New Roman" w:cs="Times New Roman"/>
        </w:rPr>
      </w:pPr>
      <w:r w:rsidRPr="00F25C09">
        <w:rPr>
          <w:rFonts w:ascii="Times New Roman" w:hAnsi="Times New Roman" w:cs="Times New Roman"/>
        </w:rPr>
        <w:t>The Contractor will assign a FAA Technical Account Manager.  The pers</w:t>
      </w:r>
      <w:r w:rsidR="00F25C09">
        <w:rPr>
          <w:rFonts w:ascii="Times New Roman" w:hAnsi="Times New Roman" w:cs="Times New Roman"/>
        </w:rPr>
        <w:t>on will serve as the FAA’</w:t>
      </w:r>
      <w:r w:rsidRPr="00F25C09">
        <w:rPr>
          <w:rFonts w:ascii="Times New Roman" w:hAnsi="Times New Roman" w:cs="Times New Roman"/>
        </w:rPr>
        <w:t>s point of technical contact outside of the telephone and e-mail and may be contacted by the FAA COTR or other FAA</w:t>
      </w:r>
      <w:r w:rsidR="00F25C09">
        <w:rPr>
          <w:rFonts w:ascii="Times New Roman" w:hAnsi="Times New Roman" w:cs="Times New Roman"/>
        </w:rPr>
        <w:t xml:space="preserve"> representative, as necessary. </w:t>
      </w:r>
    </w:p>
    <w:p w:rsidR="00396962" w:rsidRDefault="00396962" w:rsidP="00396962">
      <w:pPr>
        <w:tabs>
          <w:tab w:val="left" w:pos="360"/>
          <w:tab w:val="left" w:pos="450"/>
          <w:tab w:val="left" w:pos="540"/>
          <w:tab w:val="left" w:pos="810"/>
          <w:tab w:val="left" w:pos="2160"/>
        </w:tabs>
        <w:adjustRightInd w:val="0"/>
        <w:rPr>
          <w:rFonts w:ascii="Times New Roman" w:hAnsi="Times New Roman" w:cs="Times New Roman"/>
        </w:rPr>
      </w:pPr>
    </w:p>
    <w:p w:rsidR="003C18DA" w:rsidRPr="00F25C09" w:rsidRDefault="003C18DA" w:rsidP="003C18DA">
      <w:pPr>
        <w:numPr>
          <w:ilvl w:val="0"/>
          <w:numId w:val="4"/>
        </w:numPr>
        <w:tabs>
          <w:tab w:val="left" w:pos="360"/>
          <w:tab w:val="left" w:pos="450"/>
          <w:tab w:val="left" w:pos="540"/>
          <w:tab w:val="left" w:pos="810"/>
          <w:tab w:val="left" w:pos="2160"/>
        </w:tabs>
        <w:adjustRightInd w:val="0"/>
        <w:ind w:left="806" w:firstLine="0"/>
        <w:rPr>
          <w:rFonts w:ascii="Times New Roman" w:hAnsi="Times New Roman" w:cs="Times New Roman"/>
        </w:rPr>
      </w:pPr>
      <w:r w:rsidRPr="00F25C09">
        <w:rPr>
          <w:rFonts w:ascii="Times New Roman" w:hAnsi="Times New Roman" w:cs="Times New Roman"/>
        </w:rPr>
        <w:t>The Contractor will establish and maintain a self-service reference library that provided documentation to assist FAA employees and contractors on how to compile software code, upload</w:t>
      </w:r>
      <w:r w:rsidR="00F25C09">
        <w:rPr>
          <w:rFonts w:ascii="Times New Roman" w:hAnsi="Times New Roman" w:cs="Times New Roman"/>
        </w:rPr>
        <w:t xml:space="preserve"> guidance, access application’</w:t>
      </w:r>
      <w:r w:rsidRPr="00F25C09">
        <w:rPr>
          <w:rFonts w:ascii="Times New Roman" w:hAnsi="Times New Roman" w:cs="Times New Roman"/>
        </w:rPr>
        <w:t>s test report electronically; and other information needed to use the service provided by the contract.</w:t>
      </w:r>
    </w:p>
    <w:p w:rsidR="003C18DA" w:rsidRDefault="003C18DA">
      <w:pPr>
        <w:tabs>
          <w:tab w:val="left" w:pos="1440"/>
        </w:tabs>
        <w:adjustRightInd w:val="0"/>
        <w:rPr>
          <w:rFonts w:ascii="Times New Roman" w:hAnsi="Times New Roman" w:cs="Times New Roman"/>
          <w:b/>
          <w:bCs/>
        </w:rPr>
      </w:pPr>
    </w:p>
    <w:p w:rsidR="00F25C09" w:rsidRPr="00E81DB4" w:rsidRDefault="00F25C09">
      <w:pPr>
        <w:tabs>
          <w:tab w:val="left" w:pos="1440"/>
        </w:tabs>
        <w:adjustRightInd w:val="0"/>
        <w:rPr>
          <w:rFonts w:ascii="Times New Roman" w:hAnsi="Times New Roman" w:cs="Times New Roman"/>
          <w:b/>
          <w:bCs/>
        </w:rPr>
      </w:pPr>
    </w:p>
    <w:p w:rsidR="003C18DA" w:rsidRPr="00F25C09" w:rsidRDefault="003C18DA" w:rsidP="00F25C09">
      <w:pPr>
        <w:pStyle w:val="Heading1"/>
        <w:spacing w:before="0" w:after="0"/>
        <w:rPr>
          <w:rFonts w:ascii="Times New Roman" w:hAnsi="Times New Roman" w:cs="Times New Roman"/>
        </w:rPr>
      </w:pPr>
      <w:bookmarkStart w:id="4" w:name="_Toc393445303"/>
      <w:r w:rsidRPr="00F25C09">
        <w:rPr>
          <w:rFonts w:ascii="Times New Roman" w:hAnsi="Times New Roman" w:cs="Times New Roman"/>
        </w:rPr>
        <w:t>References</w:t>
      </w:r>
      <w:bookmarkEnd w:id="4"/>
      <w:r w:rsidRPr="00F25C09">
        <w:rPr>
          <w:rFonts w:ascii="Times New Roman" w:hAnsi="Times New Roman" w:cs="Times New Roman"/>
        </w:rPr>
        <w:t xml:space="preserve"> </w:t>
      </w:r>
    </w:p>
    <w:p w:rsidR="003C18DA" w:rsidRDefault="003C18DA">
      <w:pPr>
        <w:tabs>
          <w:tab w:val="left" w:pos="1440"/>
          <w:tab w:val="left" w:pos="2160"/>
        </w:tabs>
        <w:adjustRightInd w:val="0"/>
        <w:rPr>
          <w:rFonts w:ascii="Times New Roman" w:hAnsi="Times New Roman" w:cs="Times New Roman"/>
        </w:rPr>
      </w:pPr>
      <w:r w:rsidRPr="00E81DB4">
        <w:rPr>
          <w:rFonts w:ascii="Times New Roman" w:hAnsi="Times New Roman" w:cs="Times New Roman"/>
        </w:rPr>
        <w:t xml:space="preserve">All applicable documents referenced in this SOW are listed below.  </w:t>
      </w:r>
    </w:p>
    <w:p w:rsidR="00396962" w:rsidRPr="00E81DB4" w:rsidRDefault="00396962">
      <w:pPr>
        <w:tabs>
          <w:tab w:val="left" w:pos="1440"/>
          <w:tab w:val="left" w:pos="2160"/>
        </w:tabs>
        <w:adjustRightInd w:val="0"/>
        <w:rPr>
          <w:rFonts w:ascii="Times New Roman" w:hAnsi="Times New Roman" w:cs="Times New Roman"/>
        </w:rPr>
      </w:pPr>
    </w:p>
    <w:p w:rsidR="00F25C09" w:rsidRDefault="003C18DA" w:rsidP="003C18DA">
      <w:pPr>
        <w:numPr>
          <w:ilvl w:val="0"/>
          <w:numId w:val="5"/>
        </w:numPr>
        <w:tabs>
          <w:tab w:val="left" w:pos="0"/>
          <w:tab w:val="left" w:pos="900"/>
          <w:tab w:val="left" w:pos="1620"/>
          <w:tab w:val="left" w:pos="2160"/>
        </w:tabs>
        <w:adjustRightInd w:val="0"/>
        <w:ind w:left="950" w:hanging="144"/>
        <w:rPr>
          <w:rFonts w:ascii="Times New Roman" w:hAnsi="Times New Roman" w:cs="Times New Roman"/>
        </w:rPr>
      </w:pPr>
      <w:r w:rsidRPr="00E81DB4">
        <w:rPr>
          <w:rFonts w:ascii="Times New Roman" w:hAnsi="Times New Roman" w:cs="Times New Roman"/>
        </w:rPr>
        <w:t>Department of Transportation (DOT) Information Technology and Information Assurance Policy Number 2006-22 (revis</w:t>
      </w:r>
      <w:r w:rsidR="00F25C09">
        <w:rPr>
          <w:rFonts w:ascii="Times New Roman" w:hAnsi="Times New Roman" w:cs="Times New Roman"/>
        </w:rPr>
        <w:t>ion 1): Implementation of DOT’</w:t>
      </w:r>
      <w:r w:rsidRPr="00E81DB4">
        <w:rPr>
          <w:rFonts w:ascii="Times New Roman" w:hAnsi="Times New Roman" w:cs="Times New Roman"/>
        </w:rPr>
        <w:t>s Protection of Sensitive Personally Identifiable Information (SPII), October 11, 2006.</w:t>
      </w:r>
    </w:p>
    <w:p w:rsidR="00396962" w:rsidRDefault="00396962" w:rsidP="00396962">
      <w:pPr>
        <w:tabs>
          <w:tab w:val="left" w:pos="0"/>
          <w:tab w:val="left" w:pos="900"/>
          <w:tab w:val="left" w:pos="1620"/>
          <w:tab w:val="left" w:pos="2160"/>
        </w:tabs>
        <w:adjustRightInd w:val="0"/>
        <w:ind w:left="950"/>
        <w:rPr>
          <w:rFonts w:ascii="Times New Roman" w:hAnsi="Times New Roman" w:cs="Times New Roman"/>
        </w:rPr>
      </w:pPr>
    </w:p>
    <w:p w:rsidR="00F25C09" w:rsidRDefault="003C18DA" w:rsidP="003C18DA">
      <w:pPr>
        <w:numPr>
          <w:ilvl w:val="0"/>
          <w:numId w:val="5"/>
        </w:numPr>
        <w:tabs>
          <w:tab w:val="left" w:pos="0"/>
          <w:tab w:val="left" w:pos="900"/>
          <w:tab w:val="left" w:pos="1620"/>
          <w:tab w:val="left" w:pos="2160"/>
        </w:tabs>
        <w:adjustRightInd w:val="0"/>
        <w:ind w:left="806" w:firstLine="0"/>
        <w:rPr>
          <w:rFonts w:ascii="Times New Roman" w:hAnsi="Times New Roman" w:cs="Times New Roman"/>
        </w:rPr>
      </w:pPr>
      <w:r w:rsidRPr="00F25C09">
        <w:rPr>
          <w:rFonts w:ascii="Times New Roman" w:hAnsi="Times New Roman" w:cs="Times New Roman"/>
        </w:rPr>
        <w:t>FAA Order 1370.79A, Internet Use Policy, October 12, 1999.</w:t>
      </w:r>
    </w:p>
    <w:p w:rsidR="00F25C09" w:rsidRDefault="003C18DA" w:rsidP="003C18DA">
      <w:pPr>
        <w:numPr>
          <w:ilvl w:val="0"/>
          <w:numId w:val="5"/>
        </w:numPr>
        <w:tabs>
          <w:tab w:val="left" w:pos="0"/>
          <w:tab w:val="left" w:pos="900"/>
          <w:tab w:val="left" w:pos="1620"/>
          <w:tab w:val="left" w:pos="2160"/>
        </w:tabs>
        <w:adjustRightInd w:val="0"/>
        <w:ind w:left="806" w:firstLine="0"/>
        <w:rPr>
          <w:rFonts w:ascii="Times New Roman" w:hAnsi="Times New Roman" w:cs="Times New Roman"/>
        </w:rPr>
      </w:pPr>
      <w:r w:rsidRPr="00F25C09">
        <w:rPr>
          <w:rFonts w:ascii="Times New Roman" w:hAnsi="Times New Roman" w:cs="Times New Roman"/>
        </w:rPr>
        <w:t>FAA Order 1370.82A, FAA Information Systems Security Program, September 11, 2006.</w:t>
      </w:r>
    </w:p>
    <w:p w:rsidR="00396962" w:rsidRDefault="00396962" w:rsidP="00396962">
      <w:pPr>
        <w:tabs>
          <w:tab w:val="left" w:pos="0"/>
          <w:tab w:val="left" w:pos="900"/>
          <w:tab w:val="left" w:pos="1620"/>
          <w:tab w:val="left" w:pos="2160"/>
        </w:tabs>
        <w:adjustRightInd w:val="0"/>
        <w:ind w:left="806"/>
        <w:rPr>
          <w:rFonts w:ascii="Times New Roman" w:hAnsi="Times New Roman" w:cs="Times New Roman"/>
        </w:rPr>
      </w:pPr>
    </w:p>
    <w:p w:rsidR="00F25C09" w:rsidRDefault="003C18DA" w:rsidP="003C18DA">
      <w:pPr>
        <w:numPr>
          <w:ilvl w:val="0"/>
          <w:numId w:val="5"/>
        </w:numPr>
        <w:tabs>
          <w:tab w:val="left" w:pos="0"/>
          <w:tab w:val="left" w:pos="900"/>
          <w:tab w:val="left" w:pos="1620"/>
          <w:tab w:val="left" w:pos="2160"/>
        </w:tabs>
        <w:adjustRightInd w:val="0"/>
        <w:ind w:left="806" w:firstLine="0"/>
        <w:rPr>
          <w:rFonts w:ascii="Times New Roman" w:hAnsi="Times New Roman" w:cs="Times New Roman"/>
        </w:rPr>
      </w:pPr>
      <w:r w:rsidRPr="00F25C09">
        <w:rPr>
          <w:rFonts w:ascii="Times New Roman" w:hAnsi="Times New Roman" w:cs="Times New Roman"/>
        </w:rPr>
        <w:t xml:space="preserve">FAA Order 1370.100, Media Sanitization and Destruction Policy, October 1, 2008. </w:t>
      </w:r>
    </w:p>
    <w:p w:rsidR="00396962" w:rsidRDefault="00396962" w:rsidP="00396962">
      <w:pPr>
        <w:tabs>
          <w:tab w:val="left" w:pos="0"/>
          <w:tab w:val="left" w:pos="900"/>
          <w:tab w:val="left" w:pos="1620"/>
          <w:tab w:val="left" w:pos="2160"/>
        </w:tabs>
        <w:adjustRightInd w:val="0"/>
        <w:rPr>
          <w:rFonts w:ascii="Times New Roman" w:hAnsi="Times New Roman" w:cs="Times New Roman"/>
        </w:rPr>
      </w:pPr>
    </w:p>
    <w:p w:rsidR="00F25C09" w:rsidRDefault="003C18DA" w:rsidP="003C18DA">
      <w:pPr>
        <w:numPr>
          <w:ilvl w:val="0"/>
          <w:numId w:val="5"/>
        </w:numPr>
        <w:tabs>
          <w:tab w:val="left" w:pos="0"/>
          <w:tab w:val="left" w:pos="900"/>
          <w:tab w:val="left" w:pos="1620"/>
          <w:tab w:val="left" w:pos="2160"/>
        </w:tabs>
        <w:adjustRightInd w:val="0"/>
        <w:ind w:left="806" w:firstLine="0"/>
        <w:rPr>
          <w:rFonts w:ascii="Times New Roman" w:hAnsi="Times New Roman" w:cs="Times New Roman"/>
        </w:rPr>
      </w:pPr>
      <w:r w:rsidRPr="00F25C09">
        <w:rPr>
          <w:rFonts w:ascii="Times New Roman" w:hAnsi="Times New Roman" w:cs="Times New Roman"/>
        </w:rPr>
        <w:t xml:space="preserve">FAA Order 1370.103, Encryption Policy, November 12, 2008. </w:t>
      </w:r>
    </w:p>
    <w:p w:rsidR="00396962" w:rsidRDefault="00396962" w:rsidP="00396962">
      <w:pPr>
        <w:tabs>
          <w:tab w:val="left" w:pos="0"/>
          <w:tab w:val="left" w:pos="900"/>
          <w:tab w:val="left" w:pos="1620"/>
          <w:tab w:val="left" w:pos="2160"/>
        </w:tabs>
        <w:adjustRightInd w:val="0"/>
        <w:rPr>
          <w:rFonts w:ascii="Times New Roman" w:hAnsi="Times New Roman" w:cs="Times New Roman"/>
        </w:rPr>
      </w:pPr>
    </w:p>
    <w:p w:rsidR="00396962" w:rsidRDefault="003C18DA" w:rsidP="003C18DA">
      <w:pPr>
        <w:numPr>
          <w:ilvl w:val="0"/>
          <w:numId w:val="5"/>
        </w:numPr>
        <w:tabs>
          <w:tab w:val="left" w:pos="0"/>
          <w:tab w:val="left" w:pos="900"/>
          <w:tab w:val="left" w:pos="1620"/>
          <w:tab w:val="left" w:pos="2160"/>
        </w:tabs>
        <w:adjustRightInd w:val="0"/>
        <w:ind w:left="806" w:firstLine="0"/>
        <w:rPr>
          <w:rFonts w:ascii="Times New Roman" w:hAnsi="Times New Roman" w:cs="Times New Roman"/>
        </w:rPr>
      </w:pPr>
      <w:r w:rsidRPr="00F25C09">
        <w:rPr>
          <w:rFonts w:ascii="Times New Roman" w:hAnsi="Times New Roman" w:cs="Times New Roman"/>
        </w:rPr>
        <w:t>FAA Order 1600.1D, Personnel Security Program, February 28, 2001.</w:t>
      </w:r>
    </w:p>
    <w:p w:rsidR="00F25C09" w:rsidRDefault="003C18DA" w:rsidP="00396962">
      <w:pPr>
        <w:tabs>
          <w:tab w:val="left" w:pos="0"/>
          <w:tab w:val="left" w:pos="900"/>
          <w:tab w:val="left" w:pos="1620"/>
          <w:tab w:val="left" w:pos="2160"/>
        </w:tabs>
        <w:adjustRightInd w:val="0"/>
        <w:rPr>
          <w:rFonts w:ascii="Times New Roman" w:hAnsi="Times New Roman" w:cs="Times New Roman"/>
        </w:rPr>
      </w:pPr>
      <w:r w:rsidRPr="00F25C09">
        <w:rPr>
          <w:rFonts w:ascii="Times New Roman" w:hAnsi="Times New Roman" w:cs="Times New Roman"/>
        </w:rPr>
        <w:t xml:space="preserve"> </w:t>
      </w:r>
    </w:p>
    <w:p w:rsidR="00F25C09" w:rsidRDefault="003C18DA" w:rsidP="003C18DA">
      <w:pPr>
        <w:numPr>
          <w:ilvl w:val="0"/>
          <w:numId w:val="5"/>
        </w:numPr>
        <w:tabs>
          <w:tab w:val="left" w:pos="0"/>
          <w:tab w:val="left" w:pos="900"/>
          <w:tab w:val="left" w:pos="1620"/>
          <w:tab w:val="left" w:pos="2160"/>
        </w:tabs>
        <w:adjustRightInd w:val="0"/>
        <w:ind w:left="950" w:hanging="144"/>
        <w:rPr>
          <w:rFonts w:ascii="Times New Roman" w:hAnsi="Times New Roman" w:cs="Times New Roman"/>
        </w:rPr>
      </w:pPr>
      <w:r w:rsidRPr="00F25C09">
        <w:rPr>
          <w:rFonts w:ascii="Times New Roman" w:hAnsi="Times New Roman" w:cs="Times New Roman"/>
        </w:rPr>
        <w:t>FAA Order 1600.2E, Safeguarding Classified National Securit</w:t>
      </w:r>
      <w:r w:rsidR="00F25C09">
        <w:rPr>
          <w:rFonts w:ascii="Times New Roman" w:hAnsi="Times New Roman" w:cs="Times New Roman"/>
        </w:rPr>
        <w:t xml:space="preserve">y Information, March 13, 2006. </w:t>
      </w:r>
    </w:p>
    <w:p w:rsidR="00396962" w:rsidRDefault="00396962" w:rsidP="00396962">
      <w:pPr>
        <w:tabs>
          <w:tab w:val="left" w:pos="0"/>
          <w:tab w:val="left" w:pos="900"/>
          <w:tab w:val="left" w:pos="1620"/>
          <w:tab w:val="left" w:pos="2160"/>
        </w:tabs>
        <w:adjustRightInd w:val="0"/>
        <w:rPr>
          <w:rFonts w:ascii="Times New Roman" w:hAnsi="Times New Roman" w:cs="Times New Roman"/>
        </w:rPr>
      </w:pPr>
    </w:p>
    <w:p w:rsidR="00F25C09" w:rsidRDefault="003C18DA" w:rsidP="003C18DA">
      <w:pPr>
        <w:numPr>
          <w:ilvl w:val="0"/>
          <w:numId w:val="5"/>
        </w:numPr>
        <w:tabs>
          <w:tab w:val="left" w:pos="0"/>
          <w:tab w:val="left" w:pos="900"/>
          <w:tab w:val="left" w:pos="1620"/>
          <w:tab w:val="left" w:pos="2160"/>
        </w:tabs>
        <w:adjustRightInd w:val="0"/>
        <w:ind w:left="806" w:firstLine="0"/>
        <w:rPr>
          <w:rFonts w:ascii="Times New Roman" w:hAnsi="Times New Roman" w:cs="Times New Roman"/>
        </w:rPr>
      </w:pPr>
      <w:r w:rsidRPr="00F25C09">
        <w:rPr>
          <w:rFonts w:ascii="Times New Roman" w:hAnsi="Times New Roman" w:cs="Times New Roman"/>
        </w:rPr>
        <w:t xml:space="preserve">FAA order 1600.38, Employee and Other Internal Security Investigations. </w:t>
      </w:r>
    </w:p>
    <w:p w:rsidR="00396962" w:rsidRDefault="00396962" w:rsidP="00396962">
      <w:pPr>
        <w:tabs>
          <w:tab w:val="left" w:pos="0"/>
          <w:tab w:val="left" w:pos="900"/>
          <w:tab w:val="left" w:pos="1620"/>
          <w:tab w:val="left" w:pos="2160"/>
        </w:tabs>
        <w:adjustRightInd w:val="0"/>
        <w:rPr>
          <w:rFonts w:ascii="Times New Roman" w:hAnsi="Times New Roman" w:cs="Times New Roman"/>
        </w:rPr>
      </w:pPr>
    </w:p>
    <w:p w:rsidR="00F25C09" w:rsidRDefault="003C18DA" w:rsidP="003C18DA">
      <w:pPr>
        <w:numPr>
          <w:ilvl w:val="0"/>
          <w:numId w:val="5"/>
        </w:numPr>
        <w:tabs>
          <w:tab w:val="left" w:pos="0"/>
          <w:tab w:val="left" w:pos="900"/>
          <w:tab w:val="left" w:pos="1620"/>
          <w:tab w:val="left" w:pos="2160"/>
        </w:tabs>
        <w:adjustRightInd w:val="0"/>
        <w:ind w:left="806" w:firstLine="0"/>
        <w:rPr>
          <w:rFonts w:ascii="Times New Roman" w:hAnsi="Times New Roman" w:cs="Times New Roman"/>
        </w:rPr>
      </w:pPr>
      <w:r w:rsidRPr="00F25C09">
        <w:rPr>
          <w:rFonts w:ascii="Times New Roman" w:hAnsi="Times New Roman" w:cs="Times New Roman"/>
        </w:rPr>
        <w:t>FAA Order 1600.72, Contract and Industrial Security Program, April 4, 2001.</w:t>
      </w:r>
    </w:p>
    <w:p w:rsidR="00396962" w:rsidRDefault="00396962" w:rsidP="00396962">
      <w:pPr>
        <w:tabs>
          <w:tab w:val="left" w:pos="0"/>
          <w:tab w:val="left" w:pos="900"/>
          <w:tab w:val="left" w:pos="1620"/>
          <w:tab w:val="left" w:pos="2160"/>
        </w:tabs>
        <w:adjustRightInd w:val="0"/>
        <w:rPr>
          <w:rFonts w:ascii="Times New Roman" w:hAnsi="Times New Roman" w:cs="Times New Roman"/>
        </w:rPr>
      </w:pPr>
    </w:p>
    <w:p w:rsidR="00F25C09" w:rsidRDefault="003C18DA" w:rsidP="003C18DA">
      <w:pPr>
        <w:numPr>
          <w:ilvl w:val="0"/>
          <w:numId w:val="5"/>
        </w:numPr>
        <w:tabs>
          <w:tab w:val="left" w:pos="0"/>
          <w:tab w:val="left" w:pos="900"/>
          <w:tab w:val="left" w:pos="1620"/>
          <w:tab w:val="left" w:pos="2160"/>
        </w:tabs>
        <w:adjustRightInd w:val="0"/>
        <w:ind w:left="806" w:firstLine="0"/>
        <w:rPr>
          <w:rFonts w:ascii="Times New Roman" w:hAnsi="Times New Roman" w:cs="Times New Roman"/>
        </w:rPr>
      </w:pPr>
      <w:r w:rsidRPr="00F25C09">
        <w:rPr>
          <w:rFonts w:ascii="Times New Roman" w:hAnsi="Times New Roman" w:cs="Times New Roman"/>
        </w:rPr>
        <w:t>FAA Order 1600.75, Protecting Sensitive Unclassified Information, February 1, 2005.</w:t>
      </w:r>
    </w:p>
    <w:p w:rsidR="00396962" w:rsidRDefault="00396962" w:rsidP="00396962">
      <w:pPr>
        <w:tabs>
          <w:tab w:val="left" w:pos="0"/>
          <w:tab w:val="left" w:pos="900"/>
          <w:tab w:val="left" w:pos="1620"/>
          <w:tab w:val="left" w:pos="2160"/>
        </w:tabs>
        <w:adjustRightInd w:val="0"/>
        <w:rPr>
          <w:rFonts w:ascii="Times New Roman" w:hAnsi="Times New Roman" w:cs="Times New Roman"/>
        </w:rPr>
      </w:pPr>
    </w:p>
    <w:p w:rsidR="003C18DA" w:rsidRPr="00F25C09" w:rsidRDefault="003C18DA" w:rsidP="003C18DA">
      <w:pPr>
        <w:numPr>
          <w:ilvl w:val="0"/>
          <w:numId w:val="5"/>
        </w:numPr>
        <w:tabs>
          <w:tab w:val="left" w:pos="0"/>
          <w:tab w:val="left" w:pos="900"/>
          <w:tab w:val="left" w:pos="1620"/>
          <w:tab w:val="left" w:pos="2160"/>
        </w:tabs>
        <w:adjustRightInd w:val="0"/>
        <w:ind w:left="806" w:firstLine="0"/>
        <w:rPr>
          <w:rFonts w:ascii="Times New Roman" w:hAnsi="Times New Roman" w:cs="Times New Roman"/>
        </w:rPr>
      </w:pPr>
      <w:r w:rsidRPr="00F25C09">
        <w:rPr>
          <w:rFonts w:ascii="Times New Roman" w:hAnsi="Times New Roman" w:cs="Times New Roman"/>
        </w:rPr>
        <w:t>Any other applicable handbooks, policies, and guidelines.</w:t>
      </w:r>
    </w:p>
    <w:p w:rsidR="00F25C09" w:rsidRDefault="00F25C09">
      <w:pPr>
        <w:tabs>
          <w:tab w:val="left" w:pos="1440"/>
        </w:tabs>
        <w:adjustRightInd w:val="0"/>
        <w:rPr>
          <w:rFonts w:ascii="Times New Roman" w:hAnsi="Times New Roman" w:cs="Times New Roman"/>
          <w:b/>
          <w:bCs/>
        </w:rPr>
      </w:pPr>
    </w:p>
    <w:p w:rsidR="00396962" w:rsidRPr="00E81DB4" w:rsidRDefault="00396962">
      <w:pPr>
        <w:tabs>
          <w:tab w:val="left" w:pos="1440"/>
        </w:tabs>
        <w:adjustRightInd w:val="0"/>
        <w:rPr>
          <w:rFonts w:ascii="Times New Roman" w:hAnsi="Times New Roman" w:cs="Times New Roman"/>
          <w:b/>
          <w:bCs/>
        </w:rPr>
      </w:pPr>
    </w:p>
    <w:p w:rsidR="003C18DA" w:rsidRPr="00F25C09" w:rsidRDefault="003C18DA" w:rsidP="00F25C09">
      <w:pPr>
        <w:pStyle w:val="Heading1"/>
        <w:spacing w:before="0" w:after="0"/>
        <w:rPr>
          <w:rFonts w:ascii="Times New Roman" w:hAnsi="Times New Roman" w:cs="Times New Roman"/>
        </w:rPr>
      </w:pPr>
      <w:bookmarkStart w:id="5" w:name="_Toc393445304"/>
      <w:r w:rsidRPr="00F25C09">
        <w:rPr>
          <w:rFonts w:ascii="Times New Roman" w:hAnsi="Times New Roman" w:cs="Times New Roman"/>
        </w:rPr>
        <w:t>Deliverables</w:t>
      </w:r>
      <w:bookmarkEnd w:id="5"/>
      <w:r w:rsidRPr="00F25C09">
        <w:rPr>
          <w:rFonts w:ascii="Times New Roman" w:hAnsi="Times New Roman" w:cs="Times New Roman"/>
        </w:rPr>
        <w:t xml:space="preserve"> </w:t>
      </w:r>
    </w:p>
    <w:p w:rsidR="003C18DA" w:rsidRDefault="003C18DA">
      <w:pPr>
        <w:tabs>
          <w:tab w:val="left" w:pos="1440"/>
          <w:tab w:val="left" w:pos="2160"/>
        </w:tabs>
        <w:adjustRightInd w:val="0"/>
        <w:rPr>
          <w:rFonts w:ascii="Times New Roman" w:hAnsi="Times New Roman" w:cs="Times New Roman"/>
        </w:rPr>
      </w:pPr>
      <w:r w:rsidRPr="00E81DB4">
        <w:rPr>
          <w:rFonts w:ascii="Times New Roman" w:hAnsi="Times New Roman" w:cs="Times New Roman"/>
        </w:rPr>
        <w:t xml:space="preserve">During the course of this contract, the Contractor </w:t>
      </w:r>
      <w:r w:rsidR="00F518D7">
        <w:rPr>
          <w:rFonts w:ascii="Times New Roman" w:hAnsi="Times New Roman" w:cs="Times New Roman"/>
        </w:rPr>
        <w:t>must</w:t>
      </w:r>
      <w:r w:rsidRPr="00E81DB4">
        <w:rPr>
          <w:rFonts w:ascii="Times New Roman" w:hAnsi="Times New Roman" w:cs="Times New Roman"/>
        </w:rPr>
        <w:t xml:space="preserve"> submit the following List of Deliverables and reports. </w:t>
      </w:r>
    </w:p>
    <w:p w:rsidR="00396962" w:rsidRPr="00E81DB4" w:rsidRDefault="00396962">
      <w:pPr>
        <w:tabs>
          <w:tab w:val="left" w:pos="1440"/>
          <w:tab w:val="left" w:pos="2160"/>
        </w:tabs>
        <w:adjustRightInd w:val="0"/>
        <w:rPr>
          <w:rFonts w:ascii="Times New Roman" w:hAnsi="Times New Roman" w:cs="Times New Roman"/>
        </w:rPr>
      </w:pPr>
    </w:p>
    <w:p w:rsidR="003C18DA" w:rsidRDefault="003C18DA" w:rsidP="003C18DA">
      <w:pPr>
        <w:numPr>
          <w:ilvl w:val="0"/>
          <w:numId w:val="6"/>
        </w:numPr>
        <w:tabs>
          <w:tab w:val="left" w:pos="180"/>
          <w:tab w:val="left" w:pos="1710"/>
          <w:tab w:val="left" w:pos="1890"/>
          <w:tab w:val="left" w:pos="2070"/>
        </w:tabs>
        <w:adjustRightInd w:val="0"/>
        <w:ind w:left="288" w:hanging="288"/>
        <w:rPr>
          <w:rFonts w:ascii="Times New Roman" w:hAnsi="Times New Roman" w:cs="Times New Roman"/>
        </w:rPr>
      </w:pPr>
      <w:r w:rsidRPr="00E81DB4">
        <w:rPr>
          <w:rFonts w:ascii="Times New Roman" w:hAnsi="Times New Roman" w:cs="Times New Roman"/>
        </w:rPr>
        <w:t>Progress</w:t>
      </w:r>
      <w:r w:rsidR="000B775B">
        <w:rPr>
          <w:rFonts w:ascii="Times New Roman" w:hAnsi="Times New Roman" w:cs="Times New Roman"/>
        </w:rPr>
        <w:t xml:space="preserve"> Reports:</w:t>
      </w:r>
      <w:r w:rsidRPr="00E81DB4">
        <w:rPr>
          <w:rFonts w:ascii="Times New Roman" w:hAnsi="Times New Roman" w:cs="Times New Roman"/>
        </w:rPr>
        <w:t xml:space="preserve">  The Governance requires the Contractor to submit the following reporting requirements electronically.  The Format for the progress reports will be provid</w:t>
      </w:r>
      <w:r w:rsidR="00F25C09">
        <w:rPr>
          <w:rFonts w:ascii="Times New Roman" w:hAnsi="Times New Roman" w:cs="Times New Roman"/>
        </w:rPr>
        <w:t>ed by the Contracting Officer’</w:t>
      </w:r>
      <w:r w:rsidRPr="00E81DB4">
        <w:rPr>
          <w:rFonts w:ascii="Times New Roman" w:hAnsi="Times New Roman" w:cs="Times New Roman"/>
        </w:rPr>
        <w:t xml:space="preserve">s Technical Representative (COTR) within ten (10) days after the contract award.  </w:t>
      </w:r>
    </w:p>
    <w:p w:rsidR="00396962" w:rsidRDefault="00396962" w:rsidP="00396962">
      <w:pPr>
        <w:tabs>
          <w:tab w:val="left" w:pos="180"/>
          <w:tab w:val="left" w:pos="1710"/>
          <w:tab w:val="left" w:pos="1890"/>
          <w:tab w:val="left" w:pos="2070"/>
        </w:tabs>
        <w:adjustRightInd w:val="0"/>
        <w:rPr>
          <w:rFonts w:ascii="Times New Roman" w:hAnsi="Times New Roman" w:cs="Times New Roman"/>
        </w:rPr>
      </w:pPr>
    </w:p>
    <w:p w:rsidR="003C18DA" w:rsidRDefault="003C18DA" w:rsidP="003C18DA">
      <w:pPr>
        <w:numPr>
          <w:ilvl w:val="0"/>
          <w:numId w:val="6"/>
        </w:numPr>
        <w:tabs>
          <w:tab w:val="left" w:pos="180"/>
          <w:tab w:val="left" w:pos="1710"/>
          <w:tab w:val="left" w:pos="1890"/>
          <w:tab w:val="left" w:pos="2070"/>
        </w:tabs>
        <w:adjustRightInd w:val="0"/>
        <w:ind w:left="2160" w:hanging="2160"/>
        <w:rPr>
          <w:rFonts w:ascii="Times New Roman" w:hAnsi="Times New Roman" w:cs="Times New Roman"/>
        </w:rPr>
      </w:pPr>
      <w:r w:rsidRPr="00E81DB4">
        <w:rPr>
          <w:rFonts w:ascii="Times New Roman" w:hAnsi="Times New Roman" w:cs="Times New Roman"/>
        </w:rPr>
        <w:t xml:space="preserve">Annual Project Timeline. </w:t>
      </w:r>
    </w:p>
    <w:p w:rsidR="00396962" w:rsidRPr="00E81DB4" w:rsidRDefault="00396962" w:rsidP="00396962">
      <w:pPr>
        <w:tabs>
          <w:tab w:val="left" w:pos="180"/>
          <w:tab w:val="left" w:pos="1710"/>
          <w:tab w:val="left" w:pos="1890"/>
          <w:tab w:val="left" w:pos="2070"/>
        </w:tabs>
        <w:adjustRightInd w:val="0"/>
        <w:rPr>
          <w:rFonts w:ascii="Times New Roman" w:hAnsi="Times New Roman" w:cs="Times New Roman"/>
        </w:rPr>
      </w:pPr>
    </w:p>
    <w:p w:rsidR="003C18DA" w:rsidRDefault="000B775B" w:rsidP="003C18DA">
      <w:pPr>
        <w:numPr>
          <w:ilvl w:val="0"/>
          <w:numId w:val="6"/>
        </w:numPr>
        <w:tabs>
          <w:tab w:val="left" w:pos="180"/>
          <w:tab w:val="left" w:pos="1710"/>
          <w:tab w:val="left" w:pos="1890"/>
          <w:tab w:val="left" w:pos="2070"/>
        </w:tabs>
        <w:adjustRightInd w:val="0"/>
        <w:ind w:left="144" w:hanging="144"/>
        <w:rPr>
          <w:rFonts w:ascii="Times New Roman" w:hAnsi="Times New Roman" w:cs="Times New Roman"/>
        </w:rPr>
      </w:pPr>
      <w:r>
        <w:rPr>
          <w:rFonts w:ascii="Times New Roman" w:hAnsi="Times New Roman" w:cs="Times New Roman"/>
        </w:rPr>
        <w:t xml:space="preserve">Monthly Status Report: </w:t>
      </w:r>
      <w:r w:rsidR="003C18DA" w:rsidRPr="00E81DB4">
        <w:rPr>
          <w:rFonts w:ascii="Times New Roman" w:hAnsi="Times New Roman" w:cs="Times New Roman"/>
        </w:rPr>
        <w:t xml:space="preserve">This report provides details on the work performed during the prior </w:t>
      </w:r>
      <w:r>
        <w:rPr>
          <w:rFonts w:ascii="Times New Roman" w:hAnsi="Times New Roman" w:cs="Times New Roman"/>
        </w:rPr>
        <w:t xml:space="preserve">    </w:t>
      </w:r>
      <w:r w:rsidR="003C18DA" w:rsidRPr="00E81DB4">
        <w:rPr>
          <w:rFonts w:ascii="Times New Roman" w:hAnsi="Times New Roman" w:cs="Times New Roman"/>
        </w:rPr>
        <w:t xml:space="preserve">month and status on meeting timelines.  This is due no later than the tenth (10th) working day of each month.  Monthly Budget Report must provide expenditures from prior month broken down by task.  The report will provide data related to subscription usage patterns, inventory of applications reviewed, list of top flaws, and results of on-line survey data, if applicable. </w:t>
      </w:r>
    </w:p>
    <w:p w:rsidR="00396962" w:rsidRPr="00E81DB4" w:rsidRDefault="00396962" w:rsidP="00396962">
      <w:pPr>
        <w:tabs>
          <w:tab w:val="left" w:pos="180"/>
          <w:tab w:val="left" w:pos="1710"/>
          <w:tab w:val="left" w:pos="1890"/>
          <w:tab w:val="left" w:pos="2070"/>
        </w:tabs>
        <w:adjustRightInd w:val="0"/>
        <w:rPr>
          <w:rFonts w:ascii="Times New Roman" w:hAnsi="Times New Roman" w:cs="Times New Roman"/>
        </w:rPr>
      </w:pPr>
    </w:p>
    <w:p w:rsidR="000B775B" w:rsidRDefault="003C18DA" w:rsidP="003C18DA">
      <w:pPr>
        <w:numPr>
          <w:ilvl w:val="0"/>
          <w:numId w:val="6"/>
        </w:numPr>
        <w:tabs>
          <w:tab w:val="left" w:pos="180"/>
          <w:tab w:val="left" w:pos="1710"/>
          <w:tab w:val="left" w:pos="1890"/>
          <w:tab w:val="left" w:pos="2070"/>
          <w:tab w:val="left" w:pos="2160"/>
          <w:tab w:val="left" w:pos="2430"/>
          <w:tab w:val="left" w:pos="2610"/>
          <w:tab w:val="left" w:pos="2880"/>
        </w:tabs>
        <w:adjustRightInd w:val="0"/>
        <w:ind w:left="288" w:hanging="288"/>
        <w:rPr>
          <w:rFonts w:ascii="Times New Roman" w:hAnsi="Times New Roman" w:cs="Times New Roman"/>
        </w:rPr>
      </w:pPr>
      <w:r w:rsidRPr="00E81DB4">
        <w:rPr>
          <w:rFonts w:ascii="Times New Roman" w:hAnsi="Times New Roman" w:cs="Times New Roman"/>
        </w:rPr>
        <w:t>Quart</w:t>
      </w:r>
      <w:r w:rsidR="000B775B">
        <w:rPr>
          <w:rFonts w:ascii="Times New Roman" w:hAnsi="Times New Roman" w:cs="Times New Roman"/>
        </w:rPr>
        <w:t>erly Program Review and Report:</w:t>
      </w:r>
      <w:r w:rsidRPr="00E81DB4">
        <w:rPr>
          <w:rFonts w:ascii="Times New Roman" w:hAnsi="Times New Roman" w:cs="Times New Roman"/>
        </w:rPr>
        <w:t xml:space="preserve"> The Contractor </w:t>
      </w:r>
      <w:r w:rsidR="00F518D7">
        <w:rPr>
          <w:rFonts w:ascii="Times New Roman" w:hAnsi="Times New Roman" w:cs="Times New Roman"/>
        </w:rPr>
        <w:t>must</w:t>
      </w:r>
      <w:r w:rsidRPr="00E81DB4">
        <w:rPr>
          <w:rFonts w:ascii="Times New Roman" w:hAnsi="Times New Roman" w:cs="Times New Roman"/>
        </w:rPr>
        <w:t xml:space="preserve"> maintain a single project schedule in Microsoft Project for Windows for internal use from which various project reports </w:t>
      </w:r>
      <w:r w:rsidR="00F518D7">
        <w:rPr>
          <w:rFonts w:ascii="Times New Roman" w:hAnsi="Times New Roman" w:cs="Times New Roman"/>
        </w:rPr>
        <w:t>must</w:t>
      </w:r>
      <w:r w:rsidRPr="00E81DB4">
        <w:rPr>
          <w:rFonts w:ascii="Times New Roman" w:hAnsi="Times New Roman" w:cs="Times New Roman"/>
        </w:rPr>
        <w:t xml:space="preserve"> be produced.  </w:t>
      </w:r>
    </w:p>
    <w:p w:rsidR="00396962" w:rsidRDefault="00396962" w:rsidP="00396962">
      <w:pPr>
        <w:tabs>
          <w:tab w:val="left" w:pos="180"/>
          <w:tab w:val="left" w:pos="1710"/>
          <w:tab w:val="left" w:pos="1890"/>
          <w:tab w:val="left" w:pos="2070"/>
          <w:tab w:val="left" w:pos="2160"/>
          <w:tab w:val="left" w:pos="2430"/>
          <w:tab w:val="left" w:pos="2610"/>
          <w:tab w:val="left" w:pos="2880"/>
        </w:tabs>
        <w:adjustRightInd w:val="0"/>
        <w:rPr>
          <w:rFonts w:ascii="Times New Roman" w:hAnsi="Times New Roman" w:cs="Times New Roman"/>
        </w:rPr>
      </w:pPr>
    </w:p>
    <w:p w:rsidR="003C18DA" w:rsidRPr="000B775B" w:rsidRDefault="003C18DA" w:rsidP="003C18DA">
      <w:pPr>
        <w:numPr>
          <w:ilvl w:val="0"/>
          <w:numId w:val="6"/>
        </w:numPr>
        <w:tabs>
          <w:tab w:val="left" w:pos="180"/>
          <w:tab w:val="left" w:pos="1710"/>
          <w:tab w:val="left" w:pos="1890"/>
          <w:tab w:val="left" w:pos="2070"/>
          <w:tab w:val="left" w:pos="2160"/>
          <w:tab w:val="left" w:pos="2430"/>
          <w:tab w:val="left" w:pos="2610"/>
          <w:tab w:val="left" w:pos="2880"/>
        </w:tabs>
        <w:adjustRightInd w:val="0"/>
        <w:ind w:left="4176" w:hanging="4176"/>
        <w:rPr>
          <w:rFonts w:ascii="Times New Roman" w:hAnsi="Times New Roman" w:cs="Times New Roman"/>
        </w:rPr>
      </w:pPr>
      <w:r w:rsidRPr="000B775B">
        <w:rPr>
          <w:rFonts w:ascii="Times New Roman" w:hAnsi="Times New Roman" w:cs="Times New Roman"/>
        </w:rPr>
        <w:t xml:space="preserve">Software Development Lifecycle (SDLC) Review and Test Report.  </w:t>
      </w:r>
    </w:p>
    <w:p w:rsidR="000B775B" w:rsidRDefault="003C18DA" w:rsidP="003C18DA">
      <w:pPr>
        <w:numPr>
          <w:ilvl w:val="0"/>
          <w:numId w:val="7"/>
        </w:numPr>
        <w:tabs>
          <w:tab w:val="left" w:pos="360"/>
          <w:tab w:val="left" w:pos="450"/>
          <w:tab w:val="left" w:pos="540"/>
          <w:tab w:val="left" w:pos="810"/>
          <w:tab w:val="left" w:pos="2160"/>
        </w:tabs>
        <w:adjustRightInd w:val="0"/>
        <w:ind w:left="806" w:firstLine="0"/>
        <w:rPr>
          <w:rFonts w:ascii="Times New Roman" w:hAnsi="Times New Roman" w:cs="Times New Roman"/>
        </w:rPr>
      </w:pPr>
      <w:r w:rsidRPr="00E81DB4">
        <w:rPr>
          <w:rFonts w:ascii="Times New Roman" w:hAnsi="Times New Roman" w:cs="Times New Roman"/>
        </w:rPr>
        <w:t>The Contractor will provide the results electronically to the Government within five (5) business days after the compiled software code is made electronically</w:t>
      </w:r>
      <w:r w:rsidR="000B775B">
        <w:rPr>
          <w:rFonts w:ascii="Times New Roman" w:hAnsi="Times New Roman" w:cs="Times New Roman"/>
        </w:rPr>
        <w:t xml:space="preserve"> available to the Contractor. </w:t>
      </w:r>
    </w:p>
    <w:p w:rsidR="00396962" w:rsidRDefault="00396962" w:rsidP="00396962">
      <w:pPr>
        <w:tabs>
          <w:tab w:val="left" w:pos="360"/>
          <w:tab w:val="left" w:pos="450"/>
          <w:tab w:val="left" w:pos="540"/>
          <w:tab w:val="left" w:pos="810"/>
          <w:tab w:val="left" w:pos="2160"/>
        </w:tabs>
        <w:adjustRightInd w:val="0"/>
        <w:ind w:left="806"/>
        <w:rPr>
          <w:rFonts w:ascii="Times New Roman" w:hAnsi="Times New Roman" w:cs="Times New Roman"/>
        </w:rPr>
      </w:pPr>
    </w:p>
    <w:p w:rsidR="000B775B" w:rsidRDefault="003C18DA" w:rsidP="003C18DA">
      <w:pPr>
        <w:numPr>
          <w:ilvl w:val="0"/>
          <w:numId w:val="7"/>
        </w:numPr>
        <w:tabs>
          <w:tab w:val="left" w:pos="360"/>
          <w:tab w:val="left" w:pos="450"/>
          <w:tab w:val="left" w:pos="540"/>
          <w:tab w:val="left" w:pos="810"/>
          <w:tab w:val="left" w:pos="2160"/>
        </w:tabs>
        <w:adjustRightInd w:val="0"/>
        <w:ind w:left="806" w:firstLine="0"/>
        <w:rPr>
          <w:rFonts w:ascii="Times New Roman" w:hAnsi="Times New Roman" w:cs="Times New Roman"/>
        </w:rPr>
      </w:pPr>
      <w:r w:rsidRPr="000B775B">
        <w:rPr>
          <w:rFonts w:ascii="Times New Roman" w:hAnsi="Times New Roman" w:cs="Times New Roman"/>
        </w:rPr>
        <w:lastRenderedPageBreak/>
        <w:t xml:space="preserve">The SDLC Review and Test Report will contain the following information for each application tested, at minimum.  </w:t>
      </w:r>
    </w:p>
    <w:p w:rsidR="000B775B" w:rsidRDefault="003C18DA" w:rsidP="003C18DA">
      <w:pPr>
        <w:numPr>
          <w:ilvl w:val="1"/>
          <w:numId w:val="7"/>
        </w:numPr>
        <w:tabs>
          <w:tab w:val="left" w:pos="360"/>
          <w:tab w:val="left" w:pos="450"/>
          <w:tab w:val="left" w:pos="540"/>
          <w:tab w:val="left" w:pos="810"/>
          <w:tab w:val="left" w:pos="2160"/>
        </w:tabs>
        <w:adjustRightInd w:val="0"/>
        <w:ind w:left="2520"/>
        <w:rPr>
          <w:rFonts w:ascii="Times New Roman" w:hAnsi="Times New Roman" w:cs="Times New Roman"/>
        </w:rPr>
      </w:pPr>
      <w:r w:rsidRPr="000B775B">
        <w:rPr>
          <w:rFonts w:ascii="Times New Roman" w:hAnsi="Times New Roman" w:cs="Times New Roman"/>
        </w:rPr>
        <w:t>Executive Summary;</w:t>
      </w:r>
    </w:p>
    <w:p w:rsidR="000B775B" w:rsidRDefault="003C18DA" w:rsidP="003C18DA">
      <w:pPr>
        <w:numPr>
          <w:ilvl w:val="1"/>
          <w:numId w:val="7"/>
        </w:numPr>
        <w:tabs>
          <w:tab w:val="left" w:pos="360"/>
          <w:tab w:val="left" w:pos="450"/>
          <w:tab w:val="left" w:pos="540"/>
          <w:tab w:val="left" w:pos="810"/>
          <w:tab w:val="left" w:pos="2160"/>
        </w:tabs>
        <w:adjustRightInd w:val="0"/>
        <w:ind w:left="2520"/>
        <w:rPr>
          <w:rFonts w:ascii="Times New Roman" w:hAnsi="Times New Roman" w:cs="Times New Roman"/>
        </w:rPr>
      </w:pPr>
      <w:r w:rsidRPr="000B775B">
        <w:rPr>
          <w:rFonts w:ascii="Times New Roman" w:hAnsi="Times New Roman" w:cs="Times New Roman"/>
        </w:rPr>
        <w:t>Summary of Flaws by Severity;</w:t>
      </w:r>
    </w:p>
    <w:p w:rsidR="000B775B" w:rsidRDefault="003C18DA" w:rsidP="003C18DA">
      <w:pPr>
        <w:numPr>
          <w:ilvl w:val="1"/>
          <w:numId w:val="7"/>
        </w:numPr>
        <w:tabs>
          <w:tab w:val="left" w:pos="360"/>
          <w:tab w:val="left" w:pos="450"/>
          <w:tab w:val="left" w:pos="540"/>
          <w:tab w:val="left" w:pos="810"/>
          <w:tab w:val="left" w:pos="2160"/>
        </w:tabs>
        <w:adjustRightInd w:val="0"/>
        <w:ind w:left="2520"/>
        <w:rPr>
          <w:rFonts w:ascii="Times New Roman" w:hAnsi="Times New Roman" w:cs="Times New Roman"/>
        </w:rPr>
      </w:pPr>
      <w:r w:rsidRPr="000B775B">
        <w:rPr>
          <w:rFonts w:ascii="Times New Roman" w:hAnsi="Times New Roman" w:cs="Times New Roman"/>
        </w:rPr>
        <w:t>Application Assurance Level;</w:t>
      </w:r>
    </w:p>
    <w:p w:rsidR="000B775B" w:rsidRDefault="003C18DA" w:rsidP="003C18DA">
      <w:pPr>
        <w:numPr>
          <w:ilvl w:val="1"/>
          <w:numId w:val="7"/>
        </w:numPr>
        <w:tabs>
          <w:tab w:val="left" w:pos="360"/>
          <w:tab w:val="left" w:pos="450"/>
          <w:tab w:val="left" w:pos="540"/>
          <w:tab w:val="left" w:pos="810"/>
          <w:tab w:val="left" w:pos="2160"/>
        </w:tabs>
        <w:adjustRightInd w:val="0"/>
        <w:ind w:left="2520"/>
        <w:rPr>
          <w:rFonts w:ascii="Times New Roman" w:hAnsi="Times New Roman" w:cs="Times New Roman"/>
        </w:rPr>
      </w:pPr>
      <w:r w:rsidRPr="000B775B">
        <w:rPr>
          <w:rFonts w:ascii="Times New Roman" w:hAnsi="Times New Roman" w:cs="Times New Roman"/>
        </w:rPr>
        <w:t>Overall Rating;</w:t>
      </w:r>
    </w:p>
    <w:p w:rsidR="000B775B" w:rsidRDefault="003C18DA" w:rsidP="003C18DA">
      <w:pPr>
        <w:numPr>
          <w:ilvl w:val="1"/>
          <w:numId w:val="7"/>
        </w:numPr>
        <w:tabs>
          <w:tab w:val="left" w:pos="360"/>
          <w:tab w:val="left" w:pos="450"/>
          <w:tab w:val="left" w:pos="540"/>
          <w:tab w:val="left" w:pos="810"/>
          <w:tab w:val="left" w:pos="2160"/>
        </w:tabs>
        <w:adjustRightInd w:val="0"/>
        <w:ind w:left="2520"/>
        <w:rPr>
          <w:rFonts w:ascii="Times New Roman" w:hAnsi="Times New Roman" w:cs="Times New Roman"/>
        </w:rPr>
      </w:pPr>
      <w:r w:rsidRPr="000B775B">
        <w:rPr>
          <w:rFonts w:ascii="Times New Roman" w:hAnsi="Times New Roman" w:cs="Times New Roman"/>
        </w:rPr>
        <w:t>Flaw Types of Severity and Category based upon MITRE CVE; and</w:t>
      </w:r>
    </w:p>
    <w:p w:rsidR="003C18DA" w:rsidRPr="000B775B" w:rsidRDefault="003C18DA" w:rsidP="003C18DA">
      <w:pPr>
        <w:numPr>
          <w:ilvl w:val="1"/>
          <w:numId w:val="7"/>
        </w:numPr>
        <w:tabs>
          <w:tab w:val="left" w:pos="360"/>
          <w:tab w:val="left" w:pos="450"/>
          <w:tab w:val="left" w:pos="540"/>
          <w:tab w:val="left" w:pos="810"/>
          <w:tab w:val="left" w:pos="2160"/>
        </w:tabs>
        <w:adjustRightInd w:val="0"/>
        <w:ind w:left="2520"/>
        <w:rPr>
          <w:rFonts w:ascii="Times New Roman" w:hAnsi="Times New Roman" w:cs="Times New Roman"/>
        </w:rPr>
      </w:pPr>
      <w:r w:rsidRPr="000B775B">
        <w:rPr>
          <w:rFonts w:ascii="Times New Roman" w:hAnsi="Times New Roman" w:cs="Times New Roman"/>
        </w:rPr>
        <w:t>Explanation of Report Methodology, as needed (such as rating definition)</w:t>
      </w:r>
    </w:p>
    <w:p w:rsidR="003C18DA" w:rsidRDefault="003C18DA">
      <w:pPr>
        <w:tabs>
          <w:tab w:val="left" w:pos="1440"/>
        </w:tabs>
        <w:adjustRightInd w:val="0"/>
        <w:rPr>
          <w:rFonts w:ascii="Times New Roman" w:hAnsi="Times New Roman" w:cs="Times New Roman"/>
          <w:b/>
          <w:bCs/>
        </w:rPr>
      </w:pPr>
    </w:p>
    <w:p w:rsidR="000B775B" w:rsidRPr="00E81DB4" w:rsidRDefault="000B775B">
      <w:pPr>
        <w:tabs>
          <w:tab w:val="left" w:pos="1440"/>
        </w:tabs>
        <w:adjustRightInd w:val="0"/>
        <w:rPr>
          <w:rFonts w:ascii="Times New Roman" w:hAnsi="Times New Roman" w:cs="Times New Roman"/>
          <w:b/>
          <w:bCs/>
        </w:rPr>
      </w:pPr>
    </w:p>
    <w:p w:rsidR="003C18DA" w:rsidRPr="000B775B" w:rsidRDefault="003C18DA" w:rsidP="000B775B">
      <w:pPr>
        <w:pStyle w:val="Heading1"/>
        <w:spacing w:before="0" w:after="0"/>
        <w:rPr>
          <w:rFonts w:ascii="Times New Roman" w:hAnsi="Times New Roman" w:cs="Times New Roman"/>
        </w:rPr>
      </w:pPr>
      <w:bookmarkStart w:id="6" w:name="_Toc393445305"/>
      <w:r w:rsidRPr="000B775B">
        <w:rPr>
          <w:rFonts w:ascii="Times New Roman" w:hAnsi="Times New Roman" w:cs="Times New Roman"/>
        </w:rPr>
        <w:t>Other Considerations</w:t>
      </w:r>
      <w:bookmarkEnd w:id="6"/>
      <w:r w:rsidRPr="000B775B">
        <w:rPr>
          <w:rFonts w:ascii="Times New Roman" w:hAnsi="Times New Roman" w:cs="Times New Roman"/>
        </w:rPr>
        <w:t xml:space="preserve"> </w:t>
      </w:r>
    </w:p>
    <w:p w:rsidR="00D13CA0" w:rsidRDefault="00D13CA0" w:rsidP="003C18DA">
      <w:pPr>
        <w:numPr>
          <w:ilvl w:val="0"/>
          <w:numId w:val="8"/>
        </w:numPr>
        <w:tabs>
          <w:tab w:val="left" w:pos="0"/>
          <w:tab w:val="left" w:pos="900"/>
          <w:tab w:val="left" w:pos="1620"/>
          <w:tab w:val="left" w:pos="2160"/>
        </w:tabs>
        <w:adjustRightInd w:val="0"/>
        <w:ind w:left="0" w:firstLine="0"/>
        <w:rPr>
          <w:rFonts w:ascii="Times New Roman" w:hAnsi="Times New Roman" w:cs="Times New Roman"/>
        </w:rPr>
      </w:pPr>
      <w:r>
        <w:rPr>
          <w:rFonts w:ascii="Times New Roman" w:hAnsi="Times New Roman" w:cs="Times New Roman"/>
        </w:rPr>
        <w:t>Travel:</w:t>
      </w:r>
      <w:r w:rsidR="003C18DA" w:rsidRPr="00E81DB4">
        <w:rPr>
          <w:rFonts w:ascii="Times New Roman" w:hAnsi="Times New Roman" w:cs="Times New Roman"/>
        </w:rPr>
        <w:t xml:space="preserve"> The Contractor </w:t>
      </w:r>
      <w:r w:rsidR="00F518D7">
        <w:rPr>
          <w:rFonts w:ascii="Times New Roman" w:hAnsi="Times New Roman" w:cs="Times New Roman"/>
        </w:rPr>
        <w:t>must</w:t>
      </w:r>
      <w:r w:rsidR="003C18DA" w:rsidRPr="00E81DB4">
        <w:rPr>
          <w:rFonts w:ascii="Times New Roman" w:hAnsi="Times New Roman" w:cs="Times New Roman"/>
        </w:rPr>
        <w:t xml:space="preserve"> perform travel as required in the performance of the task order specified in the task areas.  Travel </w:t>
      </w:r>
      <w:r w:rsidR="00F518D7">
        <w:rPr>
          <w:rFonts w:ascii="Times New Roman" w:hAnsi="Times New Roman" w:cs="Times New Roman"/>
        </w:rPr>
        <w:t>must</w:t>
      </w:r>
      <w:r w:rsidR="003C18DA" w:rsidRPr="00E81DB4">
        <w:rPr>
          <w:rFonts w:ascii="Times New Roman" w:hAnsi="Times New Roman" w:cs="Times New Roman"/>
        </w:rPr>
        <w:t xml:space="preserve"> consist of domestic travel in support of the task order requirements as identified in the Task areas.  Travel requirements will be coordinated with and approved by COTR in accordance with FAA and Department of Transportation policies, procedures and guidance as well as other appropriate guidance as listed elsewhere in this task order, but in no case in excess of travel amounts identified</w:t>
      </w:r>
      <w:r>
        <w:rPr>
          <w:rFonts w:ascii="Times New Roman" w:hAnsi="Times New Roman" w:cs="Times New Roman"/>
        </w:rPr>
        <w:t xml:space="preserve"> on the face of the contract Travel Ceiling</w:t>
      </w:r>
      <w:r w:rsidR="003C18DA" w:rsidRPr="00E81DB4">
        <w:rPr>
          <w:rFonts w:ascii="Times New Roman" w:hAnsi="Times New Roman" w:cs="Times New Roman"/>
        </w:rPr>
        <w:t>.   Reimbursement for travel will be in accordance with the Federal Travel Regulation (FTR).  Receipts for hotel, airfare and car rentals must accompany invoice for payment.</w:t>
      </w:r>
    </w:p>
    <w:p w:rsidR="00396962" w:rsidRDefault="00396962" w:rsidP="00396962">
      <w:pPr>
        <w:tabs>
          <w:tab w:val="left" w:pos="0"/>
          <w:tab w:val="left" w:pos="900"/>
          <w:tab w:val="left" w:pos="1620"/>
          <w:tab w:val="left" w:pos="2160"/>
        </w:tabs>
        <w:adjustRightInd w:val="0"/>
        <w:rPr>
          <w:rFonts w:ascii="Times New Roman" w:hAnsi="Times New Roman" w:cs="Times New Roman"/>
        </w:rPr>
      </w:pPr>
    </w:p>
    <w:p w:rsidR="003C18DA" w:rsidRPr="00D13CA0" w:rsidRDefault="003C18DA" w:rsidP="003C18DA">
      <w:pPr>
        <w:numPr>
          <w:ilvl w:val="0"/>
          <w:numId w:val="8"/>
        </w:numPr>
        <w:tabs>
          <w:tab w:val="left" w:pos="0"/>
          <w:tab w:val="left" w:pos="900"/>
          <w:tab w:val="left" w:pos="1620"/>
          <w:tab w:val="left" w:pos="2160"/>
        </w:tabs>
        <w:adjustRightInd w:val="0"/>
        <w:ind w:left="0" w:firstLine="0"/>
        <w:rPr>
          <w:rFonts w:ascii="Times New Roman" w:hAnsi="Times New Roman" w:cs="Times New Roman"/>
        </w:rPr>
      </w:pPr>
      <w:r w:rsidRPr="00D13CA0">
        <w:rPr>
          <w:rFonts w:ascii="Times New Roman" w:hAnsi="Times New Roman" w:cs="Times New Roman"/>
        </w:rPr>
        <w:t xml:space="preserve">Transmittal, Delivery, and Accessibility.  The Contractor </w:t>
      </w:r>
      <w:r w:rsidR="00F518D7">
        <w:rPr>
          <w:rFonts w:ascii="Times New Roman" w:hAnsi="Times New Roman" w:cs="Times New Roman"/>
        </w:rPr>
        <w:t>must</w:t>
      </w:r>
      <w:r w:rsidRPr="00D13CA0">
        <w:rPr>
          <w:rFonts w:ascii="Times New Roman" w:hAnsi="Times New Roman" w:cs="Times New Roman"/>
        </w:rPr>
        <w:t xml:space="preserve"> provide two hard copies of each deliverable and one electronic version, an e-mail attachment, or a special Lotus Notes Database designated by the COTR.</w:t>
      </w:r>
    </w:p>
    <w:p w:rsidR="003C18DA" w:rsidRDefault="003C18DA">
      <w:pPr>
        <w:tabs>
          <w:tab w:val="left" w:pos="1440"/>
        </w:tabs>
        <w:adjustRightInd w:val="0"/>
        <w:rPr>
          <w:rFonts w:ascii="Times New Roman" w:hAnsi="Times New Roman" w:cs="Times New Roman"/>
          <w:b/>
          <w:bCs/>
        </w:rPr>
      </w:pPr>
    </w:p>
    <w:p w:rsidR="00D13CA0" w:rsidRPr="00E81DB4" w:rsidRDefault="00D13CA0">
      <w:pPr>
        <w:tabs>
          <w:tab w:val="left" w:pos="1440"/>
        </w:tabs>
        <w:adjustRightInd w:val="0"/>
        <w:rPr>
          <w:rFonts w:ascii="Times New Roman" w:hAnsi="Times New Roman" w:cs="Times New Roman"/>
          <w:b/>
          <w:bCs/>
        </w:rPr>
      </w:pPr>
    </w:p>
    <w:p w:rsidR="003C18DA" w:rsidRPr="00D13CA0" w:rsidRDefault="003C18DA" w:rsidP="00D13CA0">
      <w:pPr>
        <w:pStyle w:val="Heading1"/>
        <w:spacing w:before="0" w:after="0"/>
        <w:rPr>
          <w:rFonts w:ascii="Times New Roman" w:hAnsi="Times New Roman" w:cs="Times New Roman"/>
        </w:rPr>
      </w:pPr>
      <w:bookmarkStart w:id="7" w:name="_Toc393445306"/>
      <w:r w:rsidRPr="00D13CA0">
        <w:rPr>
          <w:rFonts w:ascii="Times New Roman" w:hAnsi="Times New Roman" w:cs="Times New Roman"/>
        </w:rPr>
        <w:t>Government Furnished Information, Facilities, and Equipment</w:t>
      </w:r>
      <w:bookmarkEnd w:id="7"/>
      <w:r w:rsidRPr="00D13CA0">
        <w:rPr>
          <w:rFonts w:ascii="Times New Roman" w:hAnsi="Times New Roman" w:cs="Times New Roman"/>
        </w:rPr>
        <w:t xml:space="preserve"> </w:t>
      </w:r>
    </w:p>
    <w:p w:rsidR="00D13CA0" w:rsidRDefault="003C18DA" w:rsidP="003C18DA">
      <w:pPr>
        <w:numPr>
          <w:ilvl w:val="0"/>
          <w:numId w:val="9"/>
        </w:numPr>
        <w:tabs>
          <w:tab w:val="left" w:pos="0"/>
          <w:tab w:val="left" w:pos="900"/>
          <w:tab w:val="left" w:pos="1620"/>
          <w:tab w:val="left" w:pos="2160"/>
        </w:tabs>
        <w:adjustRightInd w:val="0"/>
        <w:ind w:left="0" w:firstLine="0"/>
        <w:rPr>
          <w:rFonts w:ascii="Times New Roman" w:hAnsi="Times New Roman" w:cs="Times New Roman"/>
        </w:rPr>
      </w:pPr>
      <w:r w:rsidRPr="00E81DB4">
        <w:rPr>
          <w:rFonts w:ascii="Times New Roman" w:hAnsi="Times New Roman" w:cs="Times New Roman"/>
        </w:rPr>
        <w:t>G</w:t>
      </w:r>
      <w:r w:rsidR="00D13CA0">
        <w:rPr>
          <w:rFonts w:ascii="Times New Roman" w:hAnsi="Times New Roman" w:cs="Times New Roman"/>
        </w:rPr>
        <w:t>overnment Furnished Information:</w:t>
      </w:r>
      <w:r w:rsidRPr="00E81DB4">
        <w:rPr>
          <w:rFonts w:ascii="Times New Roman" w:hAnsi="Times New Roman" w:cs="Times New Roman"/>
        </w:rPr>
        <w:t xml:space="preserve">  The FAA may make available application/system information it has in its possession that would facilitate Contractor analyses, assessments, and reports required by this contract.  This inventory of application/system and compiled software code will be specified upon award of each task order.  The Contractor </w:t>
      </w:r>
      <w:r w:rsidR="00F518D7">
        <w:rPr>
          <w:rFonts w:ascii="Times New Roman" w:hAnsi="Times New Roman" w:cs="Times New Roman"/>
        </w:rPr>
        <w:t>must</w:t>
      </w:r>
      <w:r w:rsidRPr="00E81DB4">
        <w:rPr>
          <w:rFonts w:ascii="Times New Roman" w:hAnsi="Times New Roman" w:cs="Times New Roman"/>
        </w:rPr>
        <w:t xml:space="preserve"> be responsible for identifying in a timely manner via e-mail or telephone to the Government COTR, the specific data or information required for timely response to a task order. </w:t>
      </w:r>
    </w:p>
    <w:p w:rsidR="00396962" w:rsidRDefault="00396962" w:rsidP="00396962">
      <w:pPr>
        <w:tabs>
          <w:tab w:val="left" w:pos="0"/>
          <w:tab w:val="left" w:pos="900"/>
          <w:tab w:val="left" w:pos="1620"/>
          <w:tab w:val="left" w:pos="2160"/>
        </w:tabs>
        <w:adjustRightInd w:val="0"/>
        <w:rPr>
          <w:rFonts w:ascii="Times New Roman" w:hAnsi="Times New Roman" w:cs="Times New Roman"/>
        </w:rPr>
      </w:pPr>
    </w:p>
    <w:p w:rsidR="00D13CA0" w:rsidRDefault="00D13CA0" w:rsidP="003C18DA">
      <w:pPr>
        <w:numPr>
          <w:ilvl w:val="0"/>
          <w:numId w:val="9"/>
        </w:numPr>
        <w:tabs>
          <w:tab w:val="left" w:pos="0"/>
          <w:tab w:val="left" w:pos="900"/>
          <w:tab w:val="left" w:pos="1620"/>
          <w:tab w:val="left" w:pos="2160"/>
        </w:tabs>
        <w:adjustRightInd w:val="0"/>
        <w:ind w:left="0" w:firstLine="0"/>
        <w:rPr>
          <w:rFonts w:ascii="Times New Roman" w:hAnsi="Times New Roman" w:cs="Times New Roman"/>
        </w:rPr>
      </w:pPr>
      <w:r>
        <w:rPr>
          <w:rFonts w:ascii="Times New Roman" w:hAnsi="Times New Roman" w:cs="Times New Roman"/>
        </w:rPr>
        <w:t>Property and Equipment:</w:t>
      </w:r>
      <w:r w:rsidR="003C18DA" w:rsidRPr="00D13CA0">
        <w:rPr>
          <w:rFonts w:ascii="Times New Roman" w:hAnsi="Times New Roman" w:cs="Times New Roman"/>
        </w:rPr>
        <w:t xml:space="preserve">  The Contractor </w:t>
      </w:r>
      <w:r w:rsidR="00F518D7">
        <w:rPr>
          <w:rFonts w:ascii="Times New Roman" w:hAnsi="Times New Roman" w:cs="Times New Roman"/>
        </w:rPr>
        <w:t>must</w:t>
      </w:r>
      <w:r w:rsidR="003C18DA" w:rsidRPr="00D13CA0">
        <w:rPr>
          <w:rFonts w:ascii="Times New Roman" w:hAnsi="Times New Roman" w:cs="Times New Roman"/>
        </w:rPr>
        <w:t xml:space="preserve"> provide appropriate office space and equipment for the performance of all task orders awarded under this contract.  The Government will provide no property or equipment to the Contractor unless approved in writing by the FAA Contracting Officer.  </w:t>
      </w:r>
    </w:p>
    <w:p w:rsidR="00396962" w:rsidRDefault="00396962" w:rsidP="00396962">
      <w:pPr>
        <w:tabs>
          <w:tab w:val="left" w:pos="0"/>
          <w:tab w:val="left" w:pos="900"/>
          <w:tab w:val="left" w:pos="1620"/>
          <w:tab w:val="left" w:pos="2160"/>
        </w:tabs>
        <w:adjustRightInd w:val="0"/>
        <w:rPr>
          <w:rFonts w:ascii="Times New Roman" w:hAnsi="Times New Roman" w:cs="Times New Roman"/>
        </w:rPr>
      </w:pPr>
    </w:p>
    <w:p w:rsidR="003C18DA" w:rsidRPr="00D13CA0" w:rsidRDefault="00D13CA0" w:rsidP="003C18DA">
      <w:pPr>
        <w:numPr>
          <w:ilvl w:val="0"/>
          <w:numId w:val="9"/>
        </w:numPr>
        <w:tabs>
          <w:tab w:val="left" w:pos="0"/>
          <w:tab w:val="left" w:pos="900"/>
          <w:tab w:val="left" w:pos="1620"/>
          <w:tab w:val="left" w:pos="2160"/>
        </w:tabs>
        <w:adjustRightInd w:val="0"/>
        <w:ind w:left="0" w:firstLine="0"/>
        <w:rPr>
          <w:rFonts w:ascii="Times New Roman" w:hAnsi="Times New Roman" w:cs="Times New Roman"/>
        </w:rPr>
      </w:pPr>
      <w:r>
        <w:rPr>
          <w:rFonts w:ascii="Times New Roman" w:hAnsi="Times New Roman" w:cs="Times New Roman"/>
        </w:rPr>
        <w:t>Facilities:</w:t>
      </w:r>
      <w:r w:rsidR="003C18DA" w:rsidRPr="00D13CA0">
        <w:rPr>
          <w:rFonts w:ascii="Times New Roman" w:hAnsi="Times New Roman" w:cs="Times New Roman"/>
        </w:rPr>
        <w:t xml:space="preserve">  All work under this contract </w:t>
      </w:r>
      <w:r w:rsidR="00F518D7">
        <w:rPr>
          <w:rFonts w:ascii="Times New Roman" w:hAnsi="Times New Roman" w:cs="Times New Roman"/>
        </w:rPr>
        <w:t>must</w:t>
      </w:r>
      <w:r w:rsidR="003C18DA" w:rsidRPr="00D13CA0">
        <w:rPr>
          <w:rFonts w:ascii="Times New Roman" w:hAnsi="Times New Roman" w:cs="Times New Roman"/>
        </w:rPr>
        <w:t xml:space="preserve"> be performe</w:t>
      </w:r>
      <w:r>
        <w:rPr>
          <w:rFonts w:ascii="Times New Roman" w:hAnsi="Times New Roman" w:cs="Times New Roman"/>
        </w:rPr>
        <w:t>d primarily at the Contractor’</w:t>
      </w:r>
      <w:r w:rsidR="003C18DA" w:rsidRPr="00D13CA0">
        <w:rPr>
          <w:rFonts w:ascii="Times New Roman" w:hAnsi="Times New Roman" w:cs="Times New Roman"/>
        </w:rPr>
        <w:t>s facility.</w:t>
      </w:r>
    </w:p>
    <w:p w:rsidR="003C18DA" w:rsidRDefault="003C18DA">
      <w:pPr>
        <w:tabs>
          <w:tab w:val="left" w:pos="1440"/>
        </w:tabs>
        <w:adjustRightInd w:val="0"/>
        <w:rPr>
          <w:rFonts w:ascii="Times New Roman" w:hAnsi="Times New Roman" w:cs="Times New Roman"/>
          <w:b/>
          <w:bCs/>
        </w:rPr>
      </w:pPr>
    </w:p>
    <w:p w:rsidR="00D13CA0" w:rsidRPr="00E81DB4" w:rsidRDefault="00D13CA0">
      <w:pPr>
        <w:tabs>
          <w:tab w:val="left" w:pos="1440"/>
        </w:tabs>
        <w:adjustRightInd w:val="0"/>
        <w:rPr>
          <w:rFonts w:ascii="Times New Roman" w:hAnsi="Times New Roman" w:cs="Times New Roman"/>
          <w:b/>
          <w:bCs/>
        </w:rPr>
      </w:pPr>
    </w:p>
    <w:p w:rsidR="003C18DA" w:rsidRPr="00D13CA0" w:rsidRDefault="003C18DA" w:rsidP="00D13CA0">
      <w:pPr>
        <w:pStyle w:val="Heading1"/>
        <w:spacing w:before="0" w:after="0"/>
        <w:rPr>
          <w:rFonts w:ascii="Times New Roman" w:hAnsi="Times New Roman" w:cs="Times New Roman"/>
        </w:rPr>
      </w:pPr>
      <w:bookmarkStart w:id="8" w:name="_Toc393445307"/>
      <w:r w:rsidRPr="00D13CA0">
        <w:rPr>
          <w:rFonts w:ascii="Times New Roman" w:hAnsi="Times New Roman" w:cs="Times New Roman"/>
        </w:rPr>
        <w:t>Other Special Requirements</w:t>
      </w:r>
      <w:bookmarkEnd w:id="8"/>
      <w:r w:rsidRPr="00D13CA0">
        <w:rPr>
          <w:rFonts w:ascii="Times New Roman" w:hAnsi="Times New Roman" w:cs="Times New Roman"/>
        </w:rPr>
        <w:t xml:space="preserve"> </w:t>
      </w:r>
    </w:p>
    <w:p w:rsidR="00D13CA0" w:rsidRDefault="00D13CA0" w:rsidP="003C18DA">
      <w:pPr>
        <w:numPr>
          <w:ilvl w:val="0"/>
          <w:numId w:val="10"/>
        </w:numPr>
        <w:tabs>
          <w:tab w:val="left" w:pos="0"/>
          <w:tab w:val="left" w:pos="900"/>
          <w:tab w:val="left" w:pos="1620"/>
          <w:tab w:val="left" w:pos="2160"/>
        </w:tabs>
        <w:adjustRightInd w:val="0"/>
        <w:ind w:left="0" w:firstLine="0"/>
        <w:rPr>
          <w:rFonts w:ascii="Times New Roman" w:hAnsi="Times New Roman" w:cs="Times New Roman"/>
        </w:rPr>
      </w:pPr>
      <w:r>
        <w:rPr>
          <w:rFonts w:ascii="Times New Roman" w:hAnsi="Times New Roman" w:cs="Times New Roman"/>
        </w:rPr>
        <w:t>Personnel Security:</w:t>
      </w:r>
      <w:r w:rsidR="003C18DA" w:rsidRPr="00E81DB4">
        <w:rPr>
          <w:rFonts w:ascii="Times New Roman" w:hAnsi="Times New Roman" w:cs="Times New Roman"/>
        </w:rPr>
        <w:t xml:space="preserve">  The Contractor </w:t>
      </w:r>
      <w:r w:rsidR="00F518D7">
        <w:rPr>
          <w:rFonts w:ascii="Times New Roman" w:hAnsi="Times New Roman" w:cs="Times New Roman"/>
        </w:rPr>
        <w:t>must</w:t>
      </w:r>
      <w:r w:rsidR="003C18DA" w:rsidRPr="00E81DB4">
        <w:rPr>
          <w:rFonts w:ascii="Times New Roman" w:hAnsi="Times New Roman" w:cs="Times New Roman"/>
        </w:rPr>
        <w:t xml:space="preserve"> comply with FAA Order 1600.1D, Personnel Security Information.</w:t>
      </w:r>
    </w:p>
    <w:p w:rsidR="00396962" w:rsidRDefault="00396962" w:rsidP="00396962">
      <w:pPr>
        <w:tabs>
          <w:tab w:val="left" w:pos="0"/>
          <w:tab w:val="left" w:pos="900"/>
          <w:tab w:val="left" w:pos="1620"/>
          <w:tab w:val="left" w:pos="2160"/>
        </w:tabs>
        <w:adjustRightInd w:val="0"/>
        <w:rPr>
          <w:rFonts w:ascii="Times New Roman" w:hAnsi="Times New Roman" w:cs="Times New Roman"/>
        </w:rPr>
      </w:pPr>
    </w:p>
    <w:p w:rsidR="00D13CA0" w:rsidRDefault="00D13CA0" w:rsidP="003C18DA">
      <w:pPr>
        <w:numPr>
          <w:ilvl w:val="0"/>
          <w:numId w:val="10"/>
        </w:numPr>
        <w:tabs>
          <w:tab w:val="left" w:pos="0"/>
          <w:tab w:val="left" w:pos="900"/>
          <w:tab w:val="left" w:pos="1620"/>
          <w:tab w:val="left" w:pos="2160"/>
        </w:tabs>
        <w:adjustRightInd w:val="0"/>
        <w:ind w:left="0" w:firstLine="0"/>
        <w:rPr>
          <w:rFonts w:ascii="Times New Roman" w:hAnsi="Times New Roman" w:cs="Times New Roman"/>
        </w:rPr>
      </w:pPr>
      <w:r>
        <w:rPr>
          <w:rFonts w:ascii="Times New Roman" w:hAnsi="Times New Roman" w:cs="Times New Roman"/>
        </w:rPr>
        <w:lastRenderedPageBreak/>
        <w:t>Protection of Information:</w:t>
      </w:r>
      <w:r w:rsidR="003C18DA" w:rsidRPr="00D13CA0">
        <w:rPr>
          <w:rFonts w:ascii="Times New Roman" w:hAnsi="Times New Roman" w:cs="Times New Roman"/>
        </w:rPr>
        <w:t xml:space="preserve">  The Contractor </w:t>
      </w:r>
      <w:r w:rsidR="00F518D7">
        <w:rPr>
          <w:rFonts w:ascii="Times New Roman" w:hAnsi="Times New Roman" w:cs="Times New Roman"/>
        </w:rPr>
        <w:t>must</w:t>
      </w:r>
      <w:r w:rsidR="003C18DA" w:rsidRPr="00D13CA0">
        <w:rPr>
          <w:rFonts w:ascii="Times New Roman" w:hAnsi="Times New Roman" w:cs="Times New Roman"/>
        </w:rPr>
        <w:t xml:space="preserve"> comply with FAA Order 1600.72, Contractor and Industrial Security Program.  The Contractor </w:t>
      </w:r>
      <w:r w:rsidR="00F518D7">
        <w:rPr>
          <w:rFonts w:ascii="Times New Roman" w:hAnsi="Times New Roman" w:cs="Times New Roman"/>
        </w:rPr>
        <w:t>must</w:t>
      </w:r>
      <w:r w:rsidR="003C18DA" w:rsidRPr="00D13CA0">
        <w:rPr>
          <w:rFonts w:ascii="Times New Roman" w:hAnsi="Times New Roman" w:cs="Times New Roman"/>
        </w:rPr>
        <w:t xml:space="preserve"> be responsible for properly protecting all information used, gathered, or developed as a result of work under all task orders issued under this contract.</w:t>
      </w:r>
    </w:p>
    <w:p w:rsidR="00396962" w:rsidRDefault="00396962" w:rsidP="00396962">
      <w:pPr>
        <w:tabs>
          <w:tab w:val="left" w:pos="0"/>
          <w:tab w:val="left" w:pos="900"/>
          <w:tab w:val="left" w:pos="1620"/>
          <w:tab w:val="left" w:pos="2160"/>
        </w:tabs>
        <w:adjustRightInd w:val="0"/>
        <w:rPr>
          <w:rFonts w:ascii="Times New Roman" w:hAnsi="Times New Roman" w:cs="Times New Roman"/>
        </w:rPr>
      </w:pPr>
    </w:p>
    <w:p w:rsidR="003C18DA" w:rsidRPr="00D13CA0" w:rsidRDefault="003C18DA" w:rsidP="003C18DA">
      <w:pPr>
        <w:numPr>
          <w:ilvl w:val="0"/>
          <w:numId w:val="10"/>
        </w:numPr>
        <w:tabs>
          <w:tab w:val="left" w:pos="0"/>
          <w:tab w:val="left" w:pos="900"/>
          <w:tab w:val="left" w:pos="1620"/>
          <w:tab w:val="left" w:pos="2160"/>
        </w:tabs>
        <w:adjustRightInd w:val="0"/>
        <w:ind w:left="0" w:firstLine="0"/>
        <w:rPr>
          <w:rFonts w:ascii="Times New Roman" w:hAnsi="Times New Roman" w:cs="Times New Roman"/>
        </w:rPr>
      </w:pPr>
      <w:r w:rsidRPr="00D13CA0">
        <w:rPr>
          <w:rFonts w:ascii="Times New Roman" w:hAnsi="Times New Roman" w:cs="Times New Roman"/>
        </w:rPr>
        <w:t>Sensitive</w:t>
      </w:r>
      <w:r w:rsidR="00D13CA0">
        <w:rPr>
          <w:rFonts w:ascii="Times New Roman" w:hAnsi="Times New Roman" w:cs="Times New Roman"/>
        </w:rPr>
        <w:t xml:space="preserve"> Security Information Storage:</w:t>
      </w:r>
    </w:p>
    <w:p w:rsidR="00890E04" w:rsidRDefault="003C18DA" w:rsidP="003C18DA">
      <w:pPr>
        <w:numPr>
          <w:ilvl w:val="0"/>
          <w:numId w:val="11"/>
        </w:numPr>
        <w:tabs>
          <w:tab w:val="left" w:pos="360"/>
          <w:tab w:val="left" w:pos="450"/>
          <w:tab w:val="left" w:pos="540"/>
          <w:tab w:val="left" w:pos="810"/>
          <w:tab w:val="left" w:pos="900"/>
          <w:tab w:val="left" w:pos="2250"/>
        </w:tabs>
        <w:adjustRightInd w:val="0"/>
        <w:ind w:left="864" w:hanging="144"/>
        <w:rPr>
          <w:rFonts w:ascii="Times New Roman" w:hAnsi="Times New Roman" w:cs="Times New Roman"/>
        </w:rPr>
      </w:pPr>
      <w:r w:rsidRPr="00E81DB4">
        <w:rPr>
          <w:rFonts w:ascii="Times New Roman" w:hAnsi="Times New Roman" w:cs="Times New Roman"/>
        </w:rPr>
        <w:t xml:space="preserve">Storage, handling and control of Sensitive Security Information (SSI) </w:t>
      </w:r>
      <w:r w:rsidR="00F518D7">
        <w:rPr>
          <w:rFonts w:ascii="Times New Roman" w:hAnsi="Times New Roman" w:cs="Times New Roman"/>
        </w:rPr>
        <w:t>must</w:t>
      </w:r>
      <w:r w:rsidRPr="00E81DB4">
        <w:rPr>
          <w:rFonts w:ascii="Times New Roman" w:hAnsi="Times New Roman" w:cs="Times New Roman"/>
        </w:rPr>
        <w:t xml:space="preserve"> be in accordance with FAA Order 1600.2E, Safeguarding Classified National Security Information and FAA Order 1600.75, Protecting Sensitive Unclassified Information.   This applies to all task orders issued under this contract. </w:t>
      </w:r>
    </w:p>
    <w:p w:rsidR="00396962" w:rsidRDefault="00396962" w:rsidP="00396962">
      <w:pPr>
        <w:tabs>
          <w:tab w:val="left" w:pos="360"/>
          <w:tab w:val="left" w:pos="450"/>
          <w:tab w:val="left" w:pos="540"/>
          <w:tab w:val="left" w:pos="810"/>
          <w:tab w:val="left" w:pos="900"/>
          <w:tab w:val="left" w:pos="2250"/>
        </w:tabs>
        <w:adjustRightInd w:val="0"/>
        <w:ind w:left="864"/>
        <w:rPr>
          <w:rFonts w:ascii="Times New Roman" w:hAnsi="Times New Roman" w:cs="Times New Roman"/>
        </w:rPr>
      </w:pPr>
    </w:p>
    <w:p w:rsidR="003C18DA" w:rsidRPr="00890E04" w:rsidRDefault="003C18DA" w:rsidP="003C18DA">
      <w:pPr>
        <w:numPr>
          <w:ilvl w:val="0"/>
          <w:numId w:val="11"/>
        </w:numPr>
        <w:tabs>
          <w:tab w:val="left" w:pos="360"/>
          <w:tab w:val="left" w:pos="450"/>
          <w:tab w:val="left" w:pos="540"/>
          <w:tab w:val="left" w:pos="810"/>
          <w:tab w:val="left" w:pos="900"/>
          <w:tab w:val="left" w:pos="2250"/>
        </w:tabs>
        <w:adjustRightInd w:val="0"/>
        <w:ind w:left="864" w:hanging="144"/>
        <w:rPr>
          <w:rFonts w:ascii="Times New Roman" w:hAnsi="Times New Roman" w:cs="Times New Roman"/>
        </w:rPr>
      </w:pPr>
      <w:r w:rsidRPr="00890E04">
        <w:rPr>
          <w:rFonts w:ascii="Times New Roman" w:hAnsi="Times New Roman" w:cs="Times New Roman"/>
        </w:rPr>
        <w:t xml:space="preserve">SSI and/or Government-Furnished Property or Equipment will be identified at the award of each task order.  The Contractor </w:t>
      </w:r>
      <w:r w:rsidR="00F518D7">
        <w:rPr>
          <w:rFonts w:ascii="Times New Roman" w:hAnsi="Times New Roman" w:cs="Times New Roman"/>
        </w:rPr>
        <w:t>must</w:t>
      </w:r>
      <w:r w:rsidRPr="00890E04">
        <w:rPr>
          <w:rFonts w:ascii="Times New Roman" w:hAnsi="Times New Roman" w:cs="Times New Roman"/>
        </w:rPr>
        <w:t xml:space="preserve"> ensure that appropriate administrative, technical, and physical safeguards are established to ensure the security and confidentiality of government furnished information, data, and/or equipment is properly protected.  When no longer required, this information, data, and/or equipment will be returned to FAA control; destroyed; or held until otherwise directed.  Items returned to the Government </w:t>
      </w:r>
      <w:r w:rsidR="00F518D7">
        <w:rPr>
          <w:rFonts w:ascii="Times New Roman" w:hAnsi="Times New Roman" w:cs="Times New Roman"/>
        </w:rPr>
        <w:t>must</w:t>
      </w:r>
      <w:r w:rsidRPr="00890E04">
        <w:rPr>
          <w:rFonts w:ascii="Times New Roman" w:hAnsi="Times New Roman" w:cs="Times New Roman"/>
        </w:rPr>
        <w:t xml:space="preserve"> be hand carried or mailed in a secure form to FAA COTR, or to the address indicated in the delivery/task order and/or DD Form 254.  Destruction of national security information </w:t>
      </w:r>
      <w:r w:rsidR="00F518D7">
        <w:rPr>
          <w:rFonts w:ascii="Times New Roman" w:hAnsi="Times New Roman" w:cs="Times New Roman"/>
        </w:rPr>
        <w:t>must</w:t>
      </w:r>
      <w:r w:rsidRPr="00890E04">
        <w:rPr>
          <w:rFonts w:ascii="Times New Roman" w:hAnsi="Times New Roman" w:cs="Times New Roman"/>
        </w:rPr>
        <w:t xml:space="preserve"> be accomplished in accordance with FAA Order 1600.2D, Safeguarding Controls and Procedures for Classified National Security Information.  Sanitization and destruction of all Sensitive Unclassified Information </w:t>
      </w:r>
      <w:r w:rsidR="00F518D7">
        <w:rPr>
          <w:rFonts w:ascii="Times New Roman" w:hAnsi="Times New Roman" w:cs="Times New Roman"/>
        </w:rPr>
        <w:t>must</w:t>
      </w:r>
      <w:r w:rsidRPr="00890E04">
        <w:rPr>
          <w:rFonts w:ascii="Times New Roman" w:hAnsi="Times New Roman" w:cs="Times New Roman"/>
        </w:rPr>
        <w:t xml:space="preserve"> be accomplished in accordance with FAA Order 1370.100, Media Sanitation and Destruction.</w:t>
      </w:r>
    </w:p>
    <w:sectPr w:rsidR="003C18DA" w:rsidRPr="00890E04" w:rsidSect="00ED72E8">
      <w:footerReference w:type="default" r:id="rId14"/>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58" w:rsidRDefault="002D3558" w:rsidP="00ED72E8">
      <w:r>
        <w:separator/>
      </w:r>
    </w:p>
  </w:endnote>
  <w:endnote w:type="continuationSeparator" w:id="0">
    <w:p w:rsidR="002D3558" w:rsidRDefault="002D3558" w:rsidP="00ED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86" w:rsidRDefault="00577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E8" w:rsidRDefault="00ED72E8">
    <w:pPr>
      <w:pStyle w:val="Footer"/>
      <w:jc w:val="right"/>
    </w:pPr>
  </w:p>
  <w:p w:rsidR="00ED72E8" w:rsidRDefault="00ED72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E8" w:rsidRPr="00ED72E8" w:rsidRDefault="00ED72E8">
    <w:pPr>
      <w:pStyle w:val="Footer"/>
      <w:jc w:val="right"/>
      <w:rPr>
        <w:rFonts w:ascii="Times New Roman" w:hAnsi="Times New Roman" w:cs="Times New Roman"/>
      </w:rPr>
    </w:pPr>
    <w:r w:rsidRPr="00ED72E8">
      <w:rPr>
        <w:rFonts w:ascii="Times New Roman" w:hAnsi="Times New Roman" w:cs="Times New Roman"/>
      </w:rPr>
      <w:fldChar w:fldCharType="begin"/>
    </w:r>
    <w:r w:rsidRPr="00ED72E8">
      <w:rPr>
        <w:rFonts w:ascii="Times New Roman" w:hAnsi="Times New Roman" w:cs="Times New Roman"/>
      </w:rPr>
      <w:instrText xml:space="preserve"> PAGE   \* MERGEFORMAT </w:instrText>
    </w:r>
    <w:r w:rsidRPr="00ED72E8">
      <w:rPr>
        <w:rFonts w:ascii="Times New Roman" w:hAnsi="Times New Roman" w:cs="Times New Roman"/>
      </w:rPr>
      <w:fldChar w:fldCharType="separate"/>
    </w:r>
    <w:r w:rsidR="00F518D7">
      <w:rPr>
        <w:rFonts w:ascii="Times New Roman" w:hAnsi="Times New Roman" w:cs="Times New Roman"/>
        <w:noProof/>
      </w:rPr>
      <w:t>i</w:t>
    </w:r>
    <w:r w:rsidRPr="00ED72E8">
      <w:rPr>
        <w:rFonts w:ascii="Times New Roman" w:hAnsi="Times New Roman" w:cs="Times New Roman"/>
      </w:rPr>
      <w:fldChar w:fldCharType="end"/>
    </w:r>
  </w:p>
  <w:p w:rsidR="00ED72E8" w:rsidRDefault="00ED72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E8" w:rsidRPr="00ED72E8" w:rsidRDefault="00ED72E8">
    <w:pPr>
      <w:pStyle w:val="Footer"/>
      <w:jc w:val="right"/>
      <w:rPr>
        <w:rFonts w:ascii="Times New Roman" w:hAnsi="Times New Roman" w:cs="Times New Roman"/>
      </w:rPr>
    </w:pPr>
    <w:r w:rsidRPr="00ED72E8">
      <w:rPr>
        <w:rFonts w:ascii="Times New Roman" w:hAnsi="Times New Roman" w:cs="Times New Roman"/>
      </w:rPr>
      <w:fldChar w:fldCharType="begin"/>
    </w:r>
    <w:r w:rsidRPr="00ED72E8">
      <w:rPr>
        <w:rFonts w:ascii="Times New Roman" w:hAnsi="Times New Roman" w:cs="Times New Roman"/>
      </w:rPr>
      <w:instrText xml:space="preserve"> PAGE   \* MERGEFORMAT </w:instrText>
    </w:r>
    <w:r w:rsidRPr="00ED72E8">
      <w:rPr>
        <w:rFonts w:ascii="Times New Roman" w:hAnsi="Times New Roman" w:cs="Times New Roman"/>
      </w:rPr>
      <w:fldChar w:fldCharType="separate"/>
    </w:r>
    <w:r w:rsidR="00F518D7">
      <w:rPr>
        <w:rFonts w:ascii="Times New Roman" w:hAnsi="Times New Roman" w:cs="Times New Roman"/>
        <w:noProof/>
      </w:rPr>
      <w:t>5</w:t>
    </w:r>
    <w:r w:rsidRPr="00ED72E8">
      <w:rPr>
        <w:rFonts w:ascii="Times New Roman" w:hAnsi="Times New Roman" w:cs="Times New Roman"/>
      </w:rPr>
      <w:fldChar w:fldCharType="end"/>
    </w:r>
  </w:p>
  <w:p w:rsidR="00ED72E8" w:rsidRDefault="00ED7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58" w:rsidRDefault="002D3558" w:rsidP="00ED72E8">
      <w:r>
        <w:separator/>
      </w:r>
    </w:p>
  </w:footnote>
  <w:footnote w:type="continuationSeparator" w:id="0">
    <w:p w:rsidR="002D3558" w:rsidRDefault="002D3558" w:rsidP="00ED7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86" w:rsidRDefault="00577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86" w:rsidRDefault="005776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86" w:rsidRDefault="00577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8C81D9E"/>
    <w:lvl w:ilvl="0">
      <w:start w:val="1"/>
      <w:numFmt w:val="decimal"/>
      <w:pStyle w:val="Heading1"/>
      <w:lvlText w:val="%1.0"/>
      <w:lvlJc w:val="left"/>
      <w:rPr>
        <w:rFonts w:cs="Times New Roman" w:hint="default"/>
      </w:rPr>
    </w:lvl>
    <w:lvl w:ilvl="1">
      <w:start w:val="1"/>
      <w:numFmt w:val="decimal"/>
      <w:pStyle w:val="Heading2"/>
      <w:lvlText w:val="C.%1.%2"/>
      <w:lvlJc w:val="left"/>
      <w:rPr>
        <w:rFonts w:cs="Times New Roman" w:hint="default"/>
      </w:rPr>
    </w:lvl>
    <w:lvl w:ilvl="2">
      <w:start w:val="1"/>
      <w:numFmt w:val="decimal"/>
      <w:pStyle w:val="Heading3"/>
      <w:lvlText w:val="C.%1.%2.%3"/>
      <w:lvlJc w:val="left"/>
      <w:rPr>
        <w:rFonts w:cs="Times New Roman" w:hint="default"/>
      </w:rPr>
    </w:lvl>
    <w:lvl w:ilvl="3">
      <w:start w:val="1"/>
      <w:numFmt w:val="decimal"/>
      <w:pStyle w:val="Heading4"/>
      <w:lvlText w:val="C.%1.%2.%3.%4"/>
      <w:lvlJc w:val="left"/>
      <w:rPr>
        <w:rFonts w:cs="Times New Roman" w:hint="default"/>
      </w:rPr>
    </w:lvl>
    <w:lvl w:ilvl="4">
      <w:start w:val="1"/>
      <w:numFmt w:val="decimal"/>
      <w:pStyle w:val="Heading5"/>
      <w:lvlText w:val="C.%1.%2.%3.%4.%5"/>
      <w:lvlJc w:val="left"/>
      <w:rPr>
        <w:rFonts w:cs="Times New Roman" w:hint="default"/>
      </w:rPr>
    </w:lvl>
    <w:lvl w:ilvl="5">
      <w:start w:val="1"/>
      <w:numFmt w:val="decimal"/>
      <w:pStyle w:val="Heading6"/>
      <w:lvlText w:val="C.%1.%2.%3.%4.%5.%6"/>
      <w:lvlJc w:val="left"/>
      <w:rPr>
        <w:rFonts w:cs="Times New Roman" w:hint="default"/>
      </w:rPr>
    </w:lvl>
    <w:lvl w:ilvl="6">
      <w:start w:val="1"/>
      <w:numFmt w:val="decimal"/>
      <w:pStyle w:val="Heading7"/>
      <w:lvlText w:val="C.%1.%2.%3.%4.%5.%6.%7"/>
      <w:lvlJc w:val="left"/>
      <w:rPr>
        <w:rFonts w:cs="Times New Roman" w:hint="default"/>
      </w:rPr>
    </w:lvl>
    <w:lvl w:ilvl="7">
      <w:start w:val="1"/>
      <w:numFmt w:val="decimal"/>
      <w:pStyle w:val="Heading8"/>
      <w:lvlText w:val="C.%1.%2.%3.%4.%5.%6.%7.%8"/>
      <w:lvlJc w:val="left"/>
      <w:rPr>
        <w:rFonts w:cs="Times New Roman" w:hint="default"/>
      </w:rPr>
    </w:lvl>
    <w:lvl w:ilvl="8">
      <w:start w:val="1"/>
      <w:numFmt w:val="decimal"/>
      <w:pStyle w:val="Heading9"/>
      <w:lvlText w:val="C.%1.%2.%3.%4.%5.%6.%7.%8.%9"/>
      <w:lvlJc w:val="left"/>
      <w:rPr>
        <w:rFonts w:cs="Times New Roman" w:hint="default"/>
      </w:rPr>
    </w:lvl>
  </w:abstractNum>
  <w:abstractNum w:abstractNumId="1">
    <w:nsid w:val="24191470"/>
    <w:multiLevelType w:val="hybridMultilevel"/>
    <w:tmpl w:val="72F21A16"/>
    <w:lvl w:ilvl="0" w:tplc="04090019">
      <w:start w:val="1"/>
      <w:numFmt w:val="lowerLetter"/>
      <w:lvlText w:val="%1."/>
      <w:lvlJc w:val="left"/>
      <w:pPr>
        <w:ind w:left="4050" w:hanging="360"/>
      </w:pPr>
      <w:rPr>
        <w:rFonts w:cs="Times New Roman"/>
      </w:rPr>
    </w:lvl>
    <w:lvl w:ilvl="1" w:tplc="04090019" w:tentative="1">
      <w:start w:val="1"/>
      <w:numFmt w:val="lowerLetter"/>
      <w:lvlText w:val="%2."/>
      <w:lvlJc w:val="left"/>
      <w:pPr>
        <w:ind w:left="4770" w:hanging="360"/>
      </w:pPr>
      <w:rPr>
        <w:rFonts w:cs="Times New Roman"/>
      </w:rPr>
    </w:lvl>
    <w:lvl w:ilvl="2" w:tplc="0409001B" w:tentative="1">
      <w:start w:val="1"/>
      <w:numFmt w:val="lowerRoman"/>
      <w:lvlText w:val="%3."/>
      <w:lvlJc w:val="right"/>
      <w:pPr>
        <w:ind w:left="5490" w:hanging="180"/>
      </w:pPr>
      <w:rPr>
        <w:rFonts w:cs="Times New Roman"/>
      </w:rPr>
    </w:lvl>
    <w:lvl w:ilvl="3" w:tplc="0409000F" w:tentative="1">
      <w:start w:val="1"/>
      <w:numFmt w:val="decimal"/>
      <w:lvlText w:val="%4."/>
      <w:lvlJc w:val="left"/>
      <w:pPr>
        <w:ind w:left="6210" w:hanging="360"/>
      </w:pPr>
      <w:rPr>
        <w:rFonts w:cs="Times New Roman"/>
      </w:rPr>
    </w:lvl>
    <w:lvl w:ilvl="4" w:tplc="04090019" w:tentative="1">
      <w:start w:val="1"/>
      <w:numFmt w:val="lowerLetter"/>
      <w:lvlText w:val="%5."/>
      <w:lvlJc w:val="left"/>
      <w:pPr>
        <w:ind w:left="6930" w:hanging="360"/>
      </w:pPr>
      <w:rPr>
        <w:rFonts w:cs="Times New Roman"/>
      </w:rPr>
    </w:lvl>
    <w:lvl w:ilvl="5" w:tplc="0409001B" w:tentative="1">
      <w:start w:val="1"/>
      <w:numFmt w:val="lowerRoman"/>
      <w:lvlText w:val="%6."/>
      <w:lvlJc w:val="right"/>
      <w:pPr>
        <w:ind w:left="7650" w:hanging="180"/>
      </w:pPr>
      <w:rPr>
        <w:rFonts w:cs="Times New Roman"/>
      </w:rPr>
    </w:lvl>
    <w:lvl w:ilvl="6" w:tplc="0409000F" w:tentative="1">
      <w:start w:val="1"/>
      <w:numFmt w:val="decimal"/>
      <w:lvlText w:val="%7."/>
      <w:lvlJc w:val="left"/>
      <w:pPr>
        <w:ind w:left="8370" w:hanging="360"/>
      </w:pPr>
      <w:rPr>
        <w:rFonts w:cs="Times New Roman"/>
      </w:rPr>
    </w:lvl>
    <w:lvl w:ilvl="7" w:tplc="04090019" w:tentative="1">
      <w:start w:val="1"/>
      <w:numFmt w:val="lowerLetter"/>
      <w:lvlText w:val="%8."/>
      <w:lvlJc w:val="left"/>
      <w:pPr>
        <w:ind w:left="9090" w:hanging="360"/>
      </w:pPr>
      <w:rPr>
        <w:rFonts w:cs="Times New Roman"/>
      </w:rPr>
    </w:lvl>
    <w:lvl w:ilvl="8" w:tplc="0409001B" w:tentative="1">
      <w:start w:val="1"/>
      <w:numFmt w:val="lowerRoman"/>
      <w:lvlText w:val="%9."/>
      <w:lvlJc w:val="right"/>
      <w:pPr>
        <w:ind w:left="9810" w:hanging="180"/>
      </w:pPr>
      <w:rPr>
        <w:rFonts w:cs="Times New Roman"/>
      </w:rPr>
    </w:lvl>
  </w:abstractNum>
  <w:abstractNum w:abstractNumId="2">
    <w:nsid w:val="35A7068C"/>
    <w:multiLevelType w:val="hybridMultilevel"/>
    <w:tmpl w:val="A9384752"/>
    <w:lvl w:ilvl="0" w:tplc="C7F6D0DA">
      <w:start w:val="1"/>
      <w:numFmt w:val="decimal"/>
      <w:lvlText w:val="(%1)"/>
      <w:lvlJc w:val="right"/>
      <w:pPr>
        <w:ind w:left="3330" w:hanging="360"/>
      </w:pPr>
      <w:rPr>
        <w:rFonts w:ascii="Times New Roman" w:hAnsi="Times New Roman" w:cs="Times New Roman" w:hint="default"/>
        <w:sz w:val="24"/>
      </w:r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3">
    <w:nsid w:val="388577F0"/>
    <w:multiLevelType w:val="hybridMultilevel"/>
    <w:tmpl w:val="1846908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7E51A8"/>
    <w:multiLevelType w:val="hybridMultilevel"/>
    <w:tmpl w:val="1846908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0A24E15"/>
    <w:multiLevelType w:val="hybridMultilevel"/>
    <w:tmpl w:val="C9E02512"/>
    <w:lvl w:ilvl="0" w:tplc="290CF6F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35725C2"/>
    <w:multiLevelType w:val="hybridMultilevel"/>
    <w:tmpl w:val="C9E02512"/>
    <w:lvl w:ilvl="0" w:tplc="290CF6F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50F1496"/>
    <w:multiLevelType w:val="hybridMultilevel"/>
    <w:tmpl w:val="C9E02512"/>
    <w:lvl w:ilvl="0" w:tplc="290CF6F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9730A30"/>
    <w:multiLevelType w:val="hybridMultilevel"/>
    <w:tmpl w:val="A9384752"/>
    <w:lvl w:ilvl="0" w:tplc="C7F6D0DA">
      <w:start w:val="1"/>
      <w:numFmt w:val="decimal"/>
      <w:lvlText w:val="(%1)"/>
      <w:lvlJc w:val="right"/>
      <w:pPr>
        <w:ind w:left="3330" w:hanging="360"/>
      </w:pPr>
      <w:rPr>
        <w:rFonts w:ascii="Times New Roman" w:hAnsi="Times New Roman" w:cs="Times New Roman" w:hint="default"/>
        <w:sz w:val="24"/>
      </w:rPr>
    </w:lvl>
    <w:lvl w:ilvl="1" w:tplc="04090019">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9">
    <w:nsid w:val="7B345D44"/>
    <w:multiLevelType w:val="hybridMultilevel"/>
    <w:tmpl w:val="A9384752"/>
    <w:lvl w:ilvl="0" w:tplc="C7F6D0DA">
      <w:start w:val="1"/>
      <w:numFmt w:val="decimal"/>
      <w:lvlText w:val="(%1)"/>
      <w:lvlJc w:val="right"/>
      <w:pPr>
        <w:ind w:left="3330" w:hanging="360"/>
      </w:pPr>
      <w:rPr>
        <w:rFonts w:ascii="Times New Roman" w:hAnsi="Times New Roman" w:cs="Times New Roman" w:hint="default"/>
        <w:sz w:val="24"/>
      </w:r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10">
    <w:nsid w:val="7DDB7D50"/>
    <w:multiLevelType w:val="hybridMultilevel"/>
    <w:tmpl w:val="C9E02512"/>
    <w:lvl w:ilvl="0" w:tplc="290CF6F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9"/>
  </w:num>
  <w:num w:numId="4">
    <w:abstractNumId w:val="2"/>
  </w:num>
  <w:num w:numId="5">
    <w:abstractNumId w:val="7"/>
  </w:num>
  <w:num w:numId="6">
    <w:abstractNumId w:val="4"/>
  </w:num>
  <w:num w:numId="7">
    <w:abstractNumId w:val="8"/>
  </w:num>
  <w:num w:numId="8">
    <w:abstractNumId w:val="5"/>
  </w:num>
  <w:num w:numId="9">
    <w:abstractNumId w:val="6"/>
  </w:num>
  <w:num w:numId="10">
    <w:abstractNumId w:val="1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B4"/>
    <w:rsid w:val="000B775B"/>
    <w:rsid w:val="002D3558"/>
    <w:rsid w:val="00396962"/>
    <w:rsid w:val="003C18DA"/>
    <w:rsid w:val="004D0436"/>
    <w:rsid w:val="00560103"/>
    <w:rsid w:val="00577686"/>
    <w:rsid w:val="005A57B9"/>
    <w:rsid w:val="00890E04"/>
    <w:rsid w:val="00AD0CEF"/>
    <w:rsid w:val="00B848F3"/>
    <w:rsid w:val="00B9562D"/>
    <w:rsid w:val="00D12263"/>
    <w:rsid w:val="00D13CA0"/>
    <w:rsid w:val="00E81DB4"/>
    <w:rsid w:val="00EB6ED9"/>
    <w:rsid w:val="00ED72E8"/>
    <w:rsid w:val="00F25C09"/>
    <w:rsid w:val="00F5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keepNext/>
      <w:numPr>
        <w:numId w:val="1"/>
      </w:numPr>
      <w:spacing w:before="240" w:after="60"/>
      <w:outlineLvl w:val="0"/>
    </w:pPr>
    <w:rPr>
      <w:b/>
      <w:bCs/>
      <w:kern w:val="28"/>
      <w:sz w:val="28"/>
      <w:szCs w:val="28"/>
    </w:rPr>
  </w:style>
  <w:style w:type="paragraph" w:styleId="Heading2">
    <w:name w:val="heading 2"/>
    <w:basedOn w:val="Heading1"/>
    <w:next w:val="Normal"/>
    <w:link w:val="Heading2Char"/>
    <w:uiPriority w:val="99"/>
    <w:qFormat/>
    <w:pPr>
      <w:keepLines/>
      <w:numPr>
        <w:ilvl w:val="1"/>
      </w:numPr>
      <w:spacing w:after="120"/>
      <w:outlineLvl w:val="1"/>
    </w:pPr>
    <w:rPr>
      <w:kern w:val="0"/>
      <w:sz w:val="24"/>
      <w:szCs w:val="24"/>
    </w:rPr>
  </w:style>
  <w:style w:type="paragraph" w:styleId="Heading3">
    <w:name w:val="heading 3"/>
    <w:basedOn w:val="Heading2"/>
    <w:next w:val="Normal"/>
    <w:link w:val="Heading3Char"/>
    <w:uiPriority w:val="99"/>
    <w:qFormat/>
    <w:pPr>
      <w:numPr>
        <w:ilvl w:val="2"/>
      </w:numPr>
      <w:outlineLvl w:val="2"/>
    </w:pPr>
  </w:style>
  <w:style w:type="paragraph" w:styleId="Heading4">
    <w:name w:val="heading 4"/>
    <w:basedOn w:val="Heading3"/>
    <w:next w:val="Normal"/>
    <w:link w:val="Heading4Char"/>
    <w:uiPriority w:val="99"/>
    <w:qFormat/>
    <w:pPr>
      <w:numPr>
        <w:ilvl w:val="3"/>
      </w:numPr>
      <w:outlineLvl w:val="3"/>
    </w:pPr>
  </w:style>
  <w:style w:type="paragraph" w:styleId="Heading5">
    <w:name w:val="heading 5"/>
    <w:basedOn w:val="Heading4"/>
    <w:next w:val="Normal"/>
    <w:link w:val="Heading5Char"/>
    <w:uiPriority w:val="99"/>
    <w:qFormat/>
    <w:pPr>
      <w:numPr>
        <w:ilvl w:val="4"/>
      </w:numPr>
      <w:outlineLvl w:val="4"/>
    </w:pPr>
  </w:style>
  <w:style w:type="paragraph" w:styleId="Heading6">
    <w:name w:val="heading 6"/>
    <w:basedOn w:val="Heading5"/>
    <w:next w:val="Normal"/>
    <w:link w:val="Heading6Char"/>
    <w:uiPriority w:val="99"/>
    <w:qFormat/>
    <w:pPr>
      <w:numPr>
        <w:ilvl w:val="5"/>
      </w:numPr>
      <w:outlineLvl w:val="5"/>
    </w:pPr>
  </w:style>
  <w:style w:type="paragraph" w:styleId="Heading7">
    <w:name w:val="heading 7"/>
    <w:basedOn w:val="Heading6"/>
    <w:next w:val="Normal"/>
    <w:link w:val="Heading7Char"/>
    <w:uiPriority w:val="99"/>
    <w:qFormat/>
    <w:pPr>
      <w:numPr>
        <w:ilvl w:val="6"/>
      </w:numPr>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28"/>
      <w:sz w:val="28"/>
      <w:szCs w:val="28"/>
    </w:rPr>
  </w:style>
  <w:style w:type="character" w:customStyle="1" w:styleId="Heading2Char">
    <w:name w:val="Heading 2 Char"/>
    <w:basedOn w:val="DefaultParagraphFont"/>
    <w:link w:val="Heading2"/>
    <w:uiPriority w:val="99"/>
    <w:locked/>
    <w:rPr>
      <w:rFonts w:ascii="Arial" w:hAnsi="Arial" w:cs="Arial"/>
      <w:b/>
      <w:bCs/>
      <w:sz w:val="24"/>
      <w:szCs w:val="24"/>
    </w:rPr>
  </w:style>
  <w:style w:type="character" w:customStyle="1" w:styleId="Heading3Char">
    <w:name w:val="Heading 3 Char"/>
    <w:basedOn w:val="DefaultParagraphFont"/>
    <w:link w:val="Heading3"/>
    <w:uiPriority w:val="99"/>
    <w:locked/>
    <w:rPr>
      <w:rFonts w:ascii="Arial" w:hAnsi="Arial" w:cs="Arial"/>
      <w:b/>
      <w:bCs/>
      <w:sz w:val="24"/>
      <w:szCs w:val="24"/>
    </w:rPr>
  </w:style>
  <w:style w:type="character" w:customStyle="1" w:styleId="Heading4Char">
    <w:name w:val="Heading 4 Char"/>
    <w:basedOn w:val="DefaultParagraphFont"/>
    <w:link w:val="Heading4"/>
    <w:uiPriority w:val="99"/>
    <w:locked/>
    <w:rPr>
      <w:rFonts w:ascii="Arial" w:hAnsi="Arial" w:cs="Arial"/>
      <w:b/>
      <w:bCs/>
      <w:sz w:val="24"/>
      <w:szCs w:val="24"/>
    </w:rPr>
  </w:style>
  <w:style w:type="character" w:customStyle="1" w:styleId="Heading5Char">
    <w:name w:val="Heading 5 Char"/>
    <w:basedOn w:val="DefaultParagraphFont"/>
    <w:link w:val="Heading5"/>
    <w:uiPriority w:val="99"/>
    <w:locked/>
    <w:rPr>
      <w:rFonts w:ascii="Arial" w:hAnsi="Arial" w:cs="Arial"/>
      <w:b/>
      <w:bCs/>
      <w:sz w:val="24"/>
      <w:szCs w:val="24"/>
    </w:rPr>
  </w:style>
  <w:style w:type="character" w:customStyle="1" w:styleId="Heading6Char">
    <w:name w:val="Heading 6 Char"/>
    <w:basedOn w:val="DefaultParagraphFont"/>
    <w:link w:val="Heading6"/>
    <w:uiPriority w:val="99"/>
    <w:locked/>
    <w:rPr>
      <w:rFonts w:ascii="Arial" w:hAnsi="Arial" w:cs="Arial"/>
      <w:b/>
      <w:bCs/>
      <w:sz w:val="24"/>
      <w:szCs w:val="24"/>
    </w:rPr>
  </w:style>
  <w:style w:type="character" w:customStyle="1" w:styleId="Heading7Char">
    <w:name w:val="Heading 7 Char"/>
    <w:basedOn w:val="DefaultParagraphFont"/>
    <w:link w:val="Heading7"/>
    <w:uiPriority w:val="99"/>
    <w:locked/>
    <w:rPr>
      <w:rFonts w:ascii="Arial" w:hAnsi="Arial" w:cs="Arial"/>
      <w:b/>
      <w:bCs/>
      <w:sz w:val="24"/>
      <w:szCs w:val="24"/>
    </w:rPr>
  </w:style>
  <w:style w:type="character" w:customStyle="1" w:styleId="Heading8Char">
    <w:name w:val="Heading 8 Char"/>
    <w:basedOn w:val="DefaultParagraphFont"/>
    <w:link w:val="Heading8"/>
    <w:uiPriority w:val="99"/>
    <w:locked/>
    <w:rPr>
      <w:rFonts w:ascii="Arial" w:hAnsi="Arial" w:cs="Arial"/>
      <w:i/>
      <w:iCs/>
      <w:sz w:val="20"/>
      <w:szCs w:val="20"/>
    </w:rPr>
  </w:style>
  <w:style w:type="character" w:customStyle="1" w:styleId="Heading9Char">
    <w:name w:val="Heading 9 Char"/>
    <w:basedOn w:val="DefaultParagraphFont"/>
    <w:link w:val="Heading9"/>
    <w:uiPriority w:val="99"/>
    <w:locked/>
    <w:rPr>
      <w:rFonts w:ascii="Arial" w:hAnsi="Arial" w:cs="Arial"/>
      <w:i/>
      <w:iCs/>
      <w:sz w:val="18"/>
      <w:szCs w:val="18"/>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Arial"/>
      <w:sz w:val="24"/>
      <w:szCs w:val="24"/>
    </w:rPr>
  </w:style>
  <w:style w:type="paragraph" w:styleId="TOC1">
    <w:name w:val="toc 1"/>
    <w:basedOn w:val="Normal"/>
    <w:next w:val="Normal"/>
    <w:autoRedefine/>
    <w:uiPriority w:val="39"/>
    <w:pPr>
      <w:tabs>
        <w:tab w:val="right" w:leader="dot" w:pos="9360"/>
      </w:tabs>
      <w:spacing w:before="120" w:after="120"/>
    </w:pPr>
    <w:rPr>
      <w:b/>
      <w:bCs/>
      <w:caps/>
      <w:sz w:val="20"/>
      <w:szCs w:val="20"/>
    </w:rPr>
  </w:style>
  <w:style w:type="paragraph" w:styleId="TOC2">
    <w:name w:val="toc 2"/>
    <w:basedOn w:val="Normal"/>
    <w:next w:val="Normal"/>
    <w:autoRedefine/>
    <w:uiPriority w:val="99"/>
    <w:pPr>
      <w:tabs>
        <w:tab w:val="right" w:leader="dot" w:pos="9360"/>
      </w:tabs>
    </w:pPr>
    <w:rPr>
      <w:smallCaps/>
      <w:sz w:val="20"/>
      <w:szCs w:val="20"/>
    </w:rPr>
  </w:style>
  <w:style w:type="paragraph" w:styleId="TOC3">
    <w:name w:val="toc 3"/>
    <w:basedOn w:val="Normal"/>
    <w:next w:val="Normal"/>
    <w:autoRedefine/>
    <w:uiPriority w:val="99"/>
    <w:pPr>
      <w:tabs>
        <w:tab w:val="right" w:leader="dot" w:pos="9360"/>
      </w:tabs>
      <w:ind w:left="240"/>
    </w:pPr>
    <w:rPr>
      <w:i/>
      <w:iCs/>
      <w:sz w:val="20"/>
      <w:szCs w:val="20"/>
    </w:rPr>
  </w:style>
  <w:style w:type="paragraph" w:styleId="TOC4">
    <w:name w:val="toc 4"/>
    <w:basedOn w:val="Normal"/>
    <w:next w:val="Normal"/>
    <w:autoRedefine/>
    <w:uiPriority w:val="99"/>
    <w:pPr>
      <w:tabs>
        <w:tab w:val="right" w:leader="dot" w:pos="9360"/>
      </w:tabs>
      <w:ind w:left="480"/>
    </w:pPr>
    <w:rPr>
      <w:sz w:val="18"/>
      <w:szCs w:val="18"/>
    </w:rPr>
  </w:style>
  <w:style w:type="paragraph" w:styleId="TOC5">
    <w:name w:val="toc 5"/>
    <w:basedOn w:val="Normal"/>
    <w:next w:val="Normal"/>
    <w:autoRedefine/>
    <w:uiPriority w:val="99"/>
    <w:pPr>
      <w:tabs>
        <w:tab w:val="right" w:leader="dot" w:pos="9360"/>
      </w:tabs>
      <w:ind w:left="720"/>
    </w:pPr>
    <w:rPr>
      <w:sz w:val="18"/>
      <w:szCs w:val="18"/>
    </w:rPr>
  </w:style>
  <w:style w:type="paragraph" w:styleId="TOC6">
    <w:name w:val="toc 6"/>
    <w:basedOn w:val="Normal"/>
    <w:next w:val="Normal"/>
    <w:autoRedefine/>
    <w:uiPriority w:val="99"/>
    <w:pPr>
      <w:tabs>
        <w:tab w:val="right" w:leader="dot" w:pos="9360"/>
      </w:tabs>
      <w:ind w:left="960"/>
    </w:pPr>
    <w:rPr>
      <w:sz w:val="18"/>
      <w:szCs w:val="18"/>
    </w:rPr>
  </w:style>
  <w:style w:type="paragraph" w:styleId="TOC7">
    <w:name w:val="toc 7"/>
    <w:basedOn w:val="Normal"/>
    <w:next w:val="Normal"/>
    <w:autoRedefine/>
    <w:uiPriority w:val="99"/>
    <w:pPr>
      <w:tabs>
        <w:tab w:val="right" w:leader="dot" w:pos="9360"/>
      </w:tabs>
      <w:ind w:left="1200"/>
    </w:pPr>
    <w:rPr>
      <w:sz w:val="18"/>
      <w:szCs w:val="18"/>
    </w:rPr>
  </w:style>
  <w:style w:type="paragraph" w:styleId="TOC8">
    <w:name w:val="toc 8"/>
    <w:basedOn w:val="Normal"/>
    <w:next w:val="Normal"/>
    <w:autoRedefine/>
    <w:uiPriority w:val="99"/>
    <w:pPr>
      <w:tabs>
        <w:tab w:val="right" w:leader="dot" w:pos="9360"/>
      </w:tabs>
      <w:ind w:left="1440"/>
    </w:pPr>
    <w:rPr>
      <w:sz w:val="18"/>
      <w:szCs w:val="18"/>
    </w:rPr>
  </w:style>
  <w:style w:type="paragraph" w:styleId="TOC9">
    <w:name w:val="toc 9"/>
    <w:basedOn w:val="Normal"/>
    <w:next w:val="Normal"/>
    <w:autoRedefine/>
    <w:uiPriority w:val="99"/>
    <w:pPr>
      <w:tabs>
        <w:tab w:val="right" w:leader="dot" w:pos="9360"/>
      </w:tabs>
      <w:ind w:left="1680"/>
    </w:pPr>
    <w:rPr>
      <w:sz w:val="18"/>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unhideWhenUsed/>
    <w:rsid w:val="00ED72E8"/>
    <w:rPr>
      <w:rFonts w:cs="Times New Roman"/>
      <w:color w:val="0000FF"/>
      <w:u w:val="single"/>
    </w:rPr>
  </w:style>
  <w:style w:type="paragraph" w:styleId="ListParagraph">
    <w:name w:val="List Paragraph"/>
    <w:basedOn w:val="Normal"/>
    <w:uiPriority w:val="34"/>
    <w:qFormat/>
    <w:rsid w:val="0039696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keepNext/>
      <w:numPr>
        <w:numId w:val="1"/>
      </w:numPr>
      <w:spacing w:before="240" w:after="60"/>
      <w:outlineLvl w:val="0"/>
    </w:pPr>
    <w:rPr>
      <w:b/>
      <w:bCs/>
      <w:kern w:val="28"/>
      <w:sz w:val="28"/>
      <w:szCs w:val="28"/>
    </w:rPr>
  </w:style>
  <w:style w:type="paragraph" w:styleId="Heading2">
    <w:name w:val="heading 2"/>
    <w:basedOn w:val="Heading1"/>
    <w:next w:val="Normal"/>
    <w:link w:val="Heading2Char"/>
    <w:uiPriority w:val="99"/>
    <w:qFormat/>
    <w:pPr>
      <w:keepLines/>
      <w:numPr>
        <w:ilvl w:val="1"/>
      </w:numPr>
      <w:spacing w:after="120"/>
      <w:outlineLvl w:val="1"/>
    </w:pPr>
    <w:rPr>
      <w:kern w:val="0"/>
      <w:sz w:val="24"/>
      <w:szCs w:val="24"/>
    </w:rPr>
  </w:style>
  <w:style w:type="paragraph" w:styleId="Heading3">
    <w:name w:val="heading 3"/>
    <w:basedOn w:val="Heading2"/>
    <w:next w:val="Normal"/>
    <w:link w:val="Heading3Char"/>
    <w:uiPriority w:val="99"/>
    <w:qFormat/>
    <w:pPr>
      <w:numPr>
        <w:ilvl w:val="2"/>
      </w:numPr>
      <w:outlineLvl w:val="2"/>
    </w:pPr>
  </w:style>
  <w:style w:type="paragraph" w:styleId="Heading4">
    <w:name w:val="heading 4"/>
    <w:basedOn w:val="Heading3"/>
    <w:next w:val="Normal"/>
    <w:link w:val="Heading4Char"/>
    <w:uiPriority w:val="99"/>
    <w:qFormat/>
    <w:pPr>
      <w:numPr>
        <w:ilvl w:val="3"/>
      </w:numPr>
      <w:outlineLvl w:val="3"/>
    </w:pPr>
  </w:style>
  <w:style w:type="paragraph" w:styleId="Heading5">
    <w:name w:val="heading 5"/>
    <w:basedOn w:val="Heading4"/>
    <w:next w:val="Normal"/>
    <w:link w:val="Heading5Char"/>
    <w:uiPriority w:val="99"/>
    <w:qFormat/>
    <w:pPr>
      <w:numPr>
        <w:ilvl w:val="4"/>
      </w:numPr>
      <w:outlineLvl w:val="4"/>
    </w:pPr>
  </w:style>
  <w:style w:type="paragraph" w:styleId="Heading6">
    <w:name w:val="heading 6"/>
    <w:basedOn w:val="Heading5"/>
    <w:next w:val="Normal"/>
    <w:link w:val="Heading6Char"/>
    <w:uiPriority w:val="99"/>
    <w:qFormat/>
    <w:pPr>
      <w:numPr>
        <w:ilvl w:val="5"/>
      </w:numPr>
      <w:outlineLvl w:val="5"/>
    </w:pPr>
  </w:style>
  <w:style w:type="paragraph" w:styleId="Heading7">
    <w:name w:val="heading 7"/>
    <w:basedOn w:val="Heading6"/>
    <w:next w:val="Normal"/>
    <w:link w:val="Heading7Char"/>
    <w:uiPriority w:val="99"/>
    <w:qFormat/>
    <w:pPr>
      <w:numPr>
        <w:ilvl w:val="6"/>
      </w:numPr>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28"/>
      <w:sz w:val="28"/>
      <w:szCs w:val="28"/>
    </w:rPr>
  </w:style>
  <w:style w:type="character" w:customStyle="1" w:styleId="Heading2Char">
    <w:name w:val="Heading 2 Char"/>
    <w:basedOn w:val="DefaultParagraphFont"/>
    <w:link w:val="Heading2"/>
    <w:uiPriority w:val="99"/>
    <w:locked/>
    <w:rPr>
      <w:rFonts w:ascii="Arial" w:hAnsi="Arial" w:cs="Arial"/>
      <w:b/>
      <w:bCs/>
      <w:sz w:val="24"/>
      <w:szCs w:val="24"/>
    </w:rPr>
  </w:style>
  <w:style w:type="character" w:customStyle="1" w:styleId="Heading3Char">
    <w:name w:val="Heading 3 Char"/>
    <w:basedOn w:val="DefaultParagraphFont"/>
    <w:link w:val="Heading3"/>
    <w:uiPriority w:val="99"/>
    <w:locked/>
    <w:rPr>
      <w:rFonts w:ascii="Arial" w:hAnsi="Arial" w:cs="Arial"/>
      <w:b/>
      <w:bCs/>
      <w:sz w:val="24"/>
      <w:szCs w:val="24"/>
    </w:rPr>
  </w:style>
  <w:style w:type="character" w:customStyle="1" w:styleId="Heading4Char">
    <w:name w:val="Heading 4 Char"/>
    <w:basedOn w:val="DefaultParagraphFont"/>
    <w:link w:val="Heading4"/>
    <w:uiPriority w:val="99"/>
    <w:locked/>
    <w:rPr>
      <w:rFonts w:ascii="Arial" w:hAnsi="Arial" w:cs="Arial"/>
      <w:b/>
      <w:bCs/>
      <w:sz w:val="24"/>
      <w:szCs w:val="24"/>
    </w:rPr>
  </w:style>
  <w:style w:type="character" w:customStyle="1" w:styleId="Heading5Char">
    <w:name w:val="Heading 5 Char"/>
    <w:basedOn w:val="DefaultParagraphFont"/>
    <w:link w:val="Heading5"/>
    <w:uiPriority w:val="99"/>
    <w:locked/>
    <w:rPr>
      <w:rFonts w:ascii="Arial" w:hAnsi="Arial" w:cs="Arial"/>
      <w:b/>
      <w:bCs/>
      <w:sz w:val="24"/>
      <w:szCs w:val="24"/>
    </w:rPr>
  </w:style>
  <w:style w:type="character" w:customStyle="1" w:styleId="Heading6Char">
    <w:name w:val="Heading 6 Char"/>
    <w:basedOn w:val="DefaultParagraphFont"/>
    <w:link w:val="Heading6"/>
    <w:uiPriority w:val="99"/>
    <w:locked/>
    <w:rPr>
      <w:rFonts w:ascii="Arial" w:hAnsi="Arial" w:cs="Arial"/>
      <w:b/>
      <w:bCs/>
      <w:sz w:val="24"/>
      <w:szCs w:val="24"/>
    </w:rPr>
  </w:style>
  <w:style w:type="character" w:customStyle="1" w:styleId="Heading7Char">
    <w:name w:val="Heading 7 Char"/>
    <w:basedOn w:val="DefaultParagraphFont"/>
    <w:link w:val="Heading7"/>
    <w:uiPriority w:val="99"/>
    <w:locked/>
    <w:rPr>
      <w:rFonts w:ascii="Arial" w:hAnsi="Arial" w:cs="Arial"/>
      <w:b/>
      <w:bCs/>
      <w:sz w:val="24"/>
      <w:szCs w:val="24"/>
    </w:rPr>
  </w:style>
  <w:style w:type="character" w:customStyle="1" w:styleId="Heading8Char">
    <w:name w:val="Heading 8 Char"/>
    <w:basedOn w:val="DefaultParagraphFont"/>
    <w:link w:val="Heading8"/>
    <w:uiPriority w:val="99"/>
    <w:locked/>
    <w:rPr>
      <w:rFonts w:ascii="Arial" w:hAnsi="Arial" w:cs="Arial"/>
      <w:i/>
      <w:iCs/>
      <w:sz w:val="20"/>
      <w:szCs w:val="20"/>
    </w:rPr>
  </w:style>
  <w:style w:type="character" w:customStyle="1" w:styleId="Heading9Char">
    <w:name w:val="Heading 9 Char"/>
    <w:basedOn w:val="DefaultParagraphFont"/>
    <w:link w:val="Heading9"/>
    <w:uiPriority w:val="99"/>
    <w:locked/>
    <w:rPr>
      <w:rFonts w:ascii="Arial" w:hAnsi="Arial" w:cs="Arial"/>
      <w:i/>
      <w:iCs/>
      <w:sz w:val="18"/>
      <w:szCs w:val="18"/>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Arial"/>
      <w:sz w:val="24"/>
      <w:szCs w:val="24"/>
    </w:rPr>
  </w:style>
  <w:style w:type="paragraph" w:styleId="TOC1">
    <w:name w:val="toc 1"/>
    <w:basedOn w:val="Normal"/>
    <w:next w:val="Normal"/>
    <w:autoRedefine/>
    <w:uiPriority w:val="39"/>
    <w:pPr>
      <w:tabs>
        <w:tab w:val="right" w:leader="dot" w:pos="9360"/>
      </w:tabs>
      <w:spacing w:before="120" w:after="120"/>
    </w:pPr>
    <w:rPr>
      <w:b/>
      <w:bCs/>
      <w:caps/>
      <w:sz w:val="20"/>
      <w:szCs w:val="20"/>
    </w:rPr>
  </w:style>
  <w:style w:type="paragraph" w:styleId="TOC2">
    <w:name w:val="toc 2"/>
    <w:basedOn w:val="Normal"/>
    <w:next w:val="Normal"/>
    <w:autoRedefine/>
    <w:uiPriority w:val="99"/>
    <w:pPr>
      <w:tabs>
        <w:tab w:val="right" w:leader="dot" w:pos="9360"/>
      </w:tabs>
    </w:pPr>
    <w:rPr>
      <w:smallCaps/>
      <w:sz w:val="20"/>
      <w:szCs w:val="20"/>
    </w:rPr>
  </w:style>
  <w:style w:type="paragraph" w:styleId="TOC3">
    <w:name w:val="toc 3"/>
    <w:basedOn w:val="Normal"/>
    <w:next w:val="Normal"/>
    <w:autoRedefine/>
    <w:uiPriority w:val="99"/>
    <w:pPr>
      <w:tabs>
        <w:tab w:val="right" w:leader="dot" w:pos="9360"/>
      </w:tabs>
      <w:ind w:left="240"/>
    </w:pPr>
    <w:rPr>
      <w:i/>
      <w:iCs/>
      <w:sz w:val="20"/>
      <w:szCs w:val="20"/>
    </w:rPr>
  </w:style>
  <w:style w:type="paragraph" w:styleId="TOC4">
    <w:name w:val="toc 4"/>
    <w:basedOn w:val="Normal"/>
    <w:next w:val="Normal"/>
    <w:autoRedefine/>
    <w:uiPriority w:val="99"/>
    <w:pPr>
      <w:tabs>
        <w:tab w:val="right" w:leader="dot" w:pos="9360"/>
      </w:tabs>
      <w:ind w:left="480"/>
    </w:pPr>
    <w:rPr>
      <w:sz w:val="18"/>
      <w:szCs w:val="18"/>
    </w:rPr>
  </w:style>
  <w:style w:type="paragraph" w:styleId="TOC5">
    <w:name w:val="toc 5"/>
    <w:basedOn w:val="Normal"/>
    <w:next w:val="Normal"/>
    <w:autoRedefine/>
    <w:uiPriority w:val="99"/>
    <w:pPr>
      <w:tabs>
        <w:tab w:val="right" w:leader="dot" w:pos="9360"/>
      </w:tabs>
      <w:ind w:left="720"/>
    </w:pPr>
    <w:rPr>
      <w:sz w:val="18"/>
      <w:szCs w:val="18"/>
    </w:rPr>
  </w:style>
  <w:style w:type="paragraph" w:styleId="TOC6">
    <w:name w:val="toc 6"/>
    <w:basedOn w:val="Normal"/>
    <w:next w:val="Normal"/>
    <w:autoRedefine/>
    <w:uiPriority w:val="99"/>
    <w:pPr>
      <w:tabs>
        <w:tab w:val="right" w:leader="dot" w:pos="9360"/>
      </w:tabs>
      <w:ind w:left="960"/>
    </w:pPr>
    <w:rPr>
      <w:sz w:val="18"/>
      <w:szCs w:val="18"/>
    </w:rPr>
  </w:style>
  <w:style w:type="paragraph" w:styleId="TOC7">
    <w:name w:val="toc 7"/>
    <w:basedOn w:val="Normal"/>
    <w:next w:val="Normal"/>
    <w:autoRedefine/>
    <w:uiPriority w:val="99"/>
    <w:pPr>
      <w:tabs>
        <w:tab w:val="right" w:leader="dot" w:pos="9360"/>
      </w:tabs>
      <w:ind w:left="1200"/>
    </w:pPr>
    <w:rPr>
      <w:sz w:val="18"/>
      <w:szCs w:val="18"/>
    </w:rPr>
  </w:style>
  <w:style w:type="paragraph" w:styleId="TOC8">
    <w:name w:val="toc 8"/>
    <w:basedOn w:val="Normal"/>
    <w:next w:val="Normal"/>
    <w:autoRedefine/>
    <w:uiPriority w:val="99"/>
    <w:pPr>
      <w:tabs>
        <w:tab w:val="right" w:leader="dot" w:pos="9360"/>
      </w:tabs>
      <w:ind w:left="1440"/>
    </w:pPr>
    <w:rPr>
      <w:sz w:val="18"/>
      <w:szCs w:val="18"/>
    </w:rPr>
  </w:style>
  <w:style w:type="paragraph" w:styleId="TOC9">
    <w:name w:val="toc 9"/>
    <w:basedOn w:val="Normal"/>
    <w:next w:val="Normal"/>
    <w:autoRedefine/>
    <w:uiPriority w:val="99"/>
    <w:pPr>
      <w:tabs>
        <w:tab w:val="right" w:leader="dot" w:pos="9360"/>
      </w:tabs>
      <w:ind w:left="1680"/>
    </w:pPr>
    <w:rPr>
      <w:sz w:val="18"/>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unhideWhenUsed/>
    <w:rsid w:val="00ED72E8"/>
    <w:rPr>
      <w:rFonts w:cs="Times New Roman"/>
      <w:color w:val="0000FF"/>
      <w:u w:val="single"/>
    </w:rPr>
  </w:style>
  <w:style w:type="paragraph" w:styleId="ListParagraph">
    <w:name w:val="List Paragraph"/>
    <w:basedOn w:val="Normal"/>
    <w:uiPriority w:val="34"/>
    <w:qFormat/>
    <w:rsid w:val="003969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Words>
  <Characters>10345</Characters>
  <Application>Microsoft Office Word</Application>
  <DocSecurity>0</DocSecurity>
  <Lines>86</Lines>
  <Paragraphs>24</Paragraphs>
  <ScaleCrop>false</ScaleCrop>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2015-04-16T17:38:00Z</dcterms:created>
  <dcterms:modified xsi:type="dcterms:W3CDTF">2017-03-16T18:49:00Z</dcterms:modified>
</cp:coreProperties>
</file>